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6D0A88C" w:rsidR="00027B83" w:rsidRDefault="00E00980">
            <w:pPr>
              <w:jc w:val="both"/>
              <w:rPr>
                <w:kern w:val="2"/>
                <w:szCs w:val="24"/>
              </w:rPr>
            </w:pPr>
            <w:r w:rsidRPr="0041117C">
              <w:rPr>
                <w:b/>
                <w:bCs/>
                <w:color w:val="000000"/>
                <w:szCs w:val="24"/>
              </w:rPr>
              <w:t>SUNKVEŽIMIŲ (IŠSKYRUS TRALO) NUOMA SU VAIRUOTOJU (PASLAUGOS SUSIJĘ SU MEDELYNŲ VEIKLA)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E00980" w14:paraId="7A216576" w14:textId="77777777">
        <w:tc>
          <w:tcPr>
            <w:tcW w:w="2808" w:type="dxa"/>
            <w:vMerge w:val="restart"/>
          </w:tcPr>
          <w:p w14:paraId="79087AD5" w14:textId="77777777" w:rsidR="00E00980" w:rsidRDefault="00E00980" w:rsidP="00E00980">
            <w:pPr>
              <w:jc w:val="center"/>
              <w:rPr>
                <w:b/>
                <w:kern w:val="2"/>
                <w:szCs w:val="24"/>
              </w:rPr>
            </w:pPr>
          </w:p>
          <w:p w14:paraId="555D406D" w14:textId="77777777" w:rsidR="00E00980" w:rsidRDefault="00E00980" w:rsidP="00E00980">
            <w:pPr>
              <w:jc w:val="center"/>
              <w:rPr>
                <w:b/>
                <w:kern w:val="2"/>
                <w:szCs w:val="24"/>
              </w:rPr>
            </w:pPr>
          </w:p>
          <w:p w14:paraId="757D89F5" w14:textId="77777777" w:rsidR="00E00980" w:rsidRDefault="00E00980" w:rsidP="00E00980">
            <w:pPr>
              <w:jc w:val="center"/>
              <w:rPr>
                <w:b/>
                <w:kern w:val="2"/>
                <w:szCs w:val="24"/>
              </w:rPr>
            </w:pPr>
          </w:p>
          <w:p w14:paraId="6C227F93" w14:textId="77777777" w:rsidR="00E00980" w:rsidRDefault="00E00980" w:rsidP="00E00980">
            <w:pPr>
              <w:rPr>
                <w:b/>
                <w:kern w:val="2"/>
                <w:szCs w:val="24"/>
              </w:rPr>
            </w:pPr>
          </w:p>
          <w:p w14:paraId="0285291C" w14:textId="77777777" w:rsidR="00E00980" w:rsidRDefault="00E00980" w:rsidP="00E00980">
            <w:pPr>
              <w:rPr>
                <w:b/>
                <w:kern w:val="2"/>
                <w:szCs w:val="24"/>
              </w:rPr>
            </w:pPr>
            <w:r>
              <w:rPr>
                <w:b/>
                <w:kern w:val="2"/>
                <w:szCs w:val="24"/>
              </w:rPr>
              <w:t>1.1. Pirkėjas</w:t>
            </w:r>
          </w:p>
        </w:tc>
        <w:tc>
          <w:tcPr>
            <w:tcW w:w="3240" w:type="dxa"/>
          </w:tcPr>
          <w:p w14:paraId="4986D0A4" w14:textId="77777777" w:rsidR="00E00980" w:rsidRDefault="00E00980" w:rsidP="00E00980">
            <w:pPr>
              <w:rPr>
                <w:kern w:val="2"/>
                <w:szCs w:val="24"/>
              </w:rPr>
            </w:pPr>
            <w:r>
              <w:rPr>
                <w:kern w:val="2"/>
                <w:szCs w:val="24"/>
              </w:rPr>
              <w:t>1.1.1. Pavadinimas</w:t>
            </w:r>
          </w:p>
        </w:tc>
        <w:tc>
          <w:tcPr>
            <w:tcW w:w="3510" w:type="dxa"/>
          </w:tcPr>
          <w:p w14:paraId="53FF09A2" w14:textId="2A66641D" w:rsidR="00E00980" w:rsidRDefault="00E00980" w:rsidP="00E00980">
            <w:pPr>
              <w:jc w:val="center"/>
              <w:rPr>
                <w:kern w:val="2"/>
                <w:szCs w:val="24"/>
              </w:rPr>
            </w:pPr>
            <w:r w:rsidRPr="00CD2A2F">
              <w:rPr>
                <w:kern w:val="2"/>
                <w:sz w:val="22"/>
                <w:szCs w:val="22"/>
              </w:rPr>
              <w:t>Valstybės įmonės Valstybinių miškų urėdija Medelynų padalinys</w:t>
            </w:r>
          </w:p>
        </w:tc>
      </w:tr>
      <w:tr w:rsidR="00E00980" w14:paraId="46894EEE" w14:textId="77777777">
        <w:tc>
          <w:tcPr>
            <w:tcW w:w="2808" w:type="dxa"/>
            <w:vMerge/>
          </w:tcPr>
          <w:p w14:paraId="6E3E695C" w14:textId="77777777" w:rsidR="00E00980" w:rsidRDefault="00E00980" w:rsidP="00E00980">
            <w:pPr>
              <w:rPr>
                <w:kern w:val="2"/>
                <w:szCs w:val="24"/>
              </w:rPr>
            </w:pPr>
          </w:p>
        </w:tc>
        <w:tc>
          <w:tcPr>
            <w:tcW w:w="3240" w:type="dxa"/>
          </w:tcPr>
          <w:p w14:paraId="6B5CD43F" w14:textId="77777777" w:rsidR="00E00980" w:rsidRDefault="00E00980" w:rsidP="00E00980">
            <w:pPr>
              <w:rPr>
                <w:kern w:val="2"/>
                <w:szCs w:val="24"/>
              </w:rPr>
            </w:pPr>
            <w:r>
              <w:rPr>
                <w:kern w:val="2"/>
                <w:szCs w:val="24"/>
              </w:rPr>
              <w:t>1.1.2. Juridinio asmens kodas</w:t>
            </w:r>
          </w:p>
        </w:tc>
        <w:tc>
          <w:tcPr>
            <w:tcW w:w="3510" w:type="dxa"/>
          </w:tcPr>
          <w:p w14:paraId="63476F65" w14:textId="351B6E19" w:rsidR="00E00980" w:rsidRDefault="00E00980" w:rsidP="00E00980">
            <w:pPr>
              <w:jc w:val="center"/>
              <w:rPr>
                <w:kern w:val="2"/>
                <w:szCs w:val="24"/>
              </w:rPr>
            </w:pPr>
            <w:r w:rsidRPr="00CD2A2F">
              <w:rPr>
                <w:kern w:val="2"/>
                <w:sz w:val="22"/>
                <w:szCs w:val="22"/>
              </w:rPr>
              <w:t>132340880</w:t>
            </w:r>
          </w:p>
        </w:tc>
      </w:tr>
      <w:tr w:rsidR="00E00980" w14:paraId="356739C7" w14:textId="77777777">
        <w:tc>
          <w:tcPr>
            <w:tcW w:w="2808" w:type="dxa"/>
            <w:vMerge/>
          </w:tcPr>
          <w:p w14:paraId="1CA5E71D" w14:textId="77777777" w:rsidR="00E00980" w:rsidRDefault="00E00980" w:rsidP="00E00980">
            <w:pPr>
              <w:rPr>
                <w:kern w:val="2"/>
                <w:szCs w:val="24"/>
              </w:rPr>
            </w:pPr>
          </w:p>
        </w:tc>
        <w:tc>
          <w:tcPr>
            <w:tcW w:w="3240" w:type="dxa"/>
          </w:tcPr>
          <w:p w14:paraId="23A01788" w14:textId="77777777" w:rsidR="00E00980" w:rsidRDefault="00E00980" w:rsidP="00E00980">
            <w:pPr>
              <w:rPr>
                <w:kern w:val="2"/>
                <w:szCs w:val="24"/>
              </w:rPr>
            </w:pPr>
            <w:r>
              <w:rPr>
                <w:kern w:val="2"/>
                <w:szCs w:val="24"/>
              </w:rPr>
              <w:t>1.1.3. Adresas</w:t>
            </w:r>
          </w:p>
        </w:tc>
        <w:tc>
          <w:tcPr>
            <w:tcW w:w="3510" w:type="dxa"/>
          </w:tcPr>
          <w:p w14:paraId="785B8C72" w14:textId="77777777" w:rsidR="00E00980" w:rsidRPr="00CD2A2F" w:rsidRDefault="00E00980" w:rsidP="00E00980">
            <w:pPr>
              <w:jc w:val="both"/>
              <w:rPr>
                <w:kern w:val="2"/>
                <w:sz w:val="22"/>
                <w:szCs w:val="22"/>
              </w:rPr>
            </w:pPr>
            <w:r w:rsidRPr="00CD2A2F">
              <w:rPr>
                <w:kern w:val="2"/>
                <w:sz w:val="22"/>
                <w:szCs w:val="22"/>
              </w:rPr>
              <w:t>Registracijos adresas: Pramonės pr. 11A, 51327 Kaunas.</w:t>
            </w:r>
          </w:p>
          <w:p w14:paraId="4FB387A2" w14:textId="6B27E9AC" w:rsidR="00E00980" w:rsidRDefault="00E00980" w:rsidP="00E00980">
            <w:pPr>
              <w:jc w:val="center"/>
              <w:rPr>
                <w:kern w:val="2"/>
                <w:szCs w:val="24"/>
              </w:rPr>
            </w:pPr>
            <w:r w:rsidRPr="00CD2A2F">
              <w:rPr>
                <w:kern w:val="2"/>
                <w:sz w:val="22"/>
                <w:szCs w:val="22"/>
              </w:rPr>
              <w:t xml:space="preserve">Buveinės adresas: </w:t>
            </w:r>
            <w:proofErr w:type="spellStart"/>
            <w:r w:rsidRPr="00CD2A2F">
              <w:rPr>
                <w:kern w:val="2"/>
                <w:sz w:val="22"/>
                <w:szCs w:val="22"/>
              </w:rPr>
              <w:t>Kaimiškio</w:t>
            </w:r>
            <w:proofErr w:type="spellEnd"/>
            <w:r w:rsidRPr="00CD2A2F">
              <w:rPr>
                <w:kern w:val="2"/>
                <w:sz w:val="22"/>
                <w:szCs w:val="22"/>
              </w:rPr>
              <w:t xml:space="preserve"> g. 9, </w:t>
            </w:r>
            <w:proofErr w:type="spellStart"/>
            <w:r w:rsidRPr="00CD2A2F">
              <w:rPr>
                <w:kern w:val="2"/>
                <w:sz w:val="22"/>
                <w:szCs w:val="22"/>
              </w:rPr>
              <w:t>Kaimiškio</w:t>
            </w:r>
            <w:proofErr w:type="spellEnd"/>
            <w:r w:rsidRPr="00CD2A2F">
              <w:rPr>
                <w:kern w:val="2"/>
                <w:sz w:val="22"/>
                <w:szCs w:val="22"/>
              </w:rPr>
              <w:t xml:space="preserve"> k.,</w:t>
            </w:r>
            <w:proofErr w:type="spellStart"/>
            <w:r w:rsidRPr="00CD2A2F">
              <w:rPr>
                <w:kern w:val="2"/>
                <w:sz w:val="22"/>
                <w:szCs w:val="22"/>
              </w:rPr>
              <w:t>Trakiškio</w:t>
            </w:r>
            <w:proofErr w:type="spellEnd"/>
            <w:r w:rsidRPr="00CD2A2F">
              <w:rPr>
                <w:kern w:val="2"/>
                <w:sz w:val="22"/>
                <w:szCs w:val="22"/>
              </w:rPr>
              <w:t xml:space="preserve"> pšt., 38105 Panevėžio r. sav.</w:t>
            </w:r>
          </w:p>
        </w:tc>
      </w:tr>
      <w:tr w:rsidR="00E00980" w14:paraId="00E15A94" w14:textId="77777777">
        <w:tc>
          <w:tcPr>
            <w:tcW w:w="2808" w:type="dxa"/>
            <w:vMerge/>
          </w:tcPr>
          <w:p w14:paraId="54205EA9" w14:textId="77777777" w:rsidR="00E00980" w:rsidRDefault="00E00980" w:rsidP="00E00980">
            <w:pPr>
              <w:rPr>
                <w:kern w:val="2"/>
                <w:szCs w:val="24"/>
              </w:rPr>
            </w:pPr>
          </w:p>
        </w:tc>
        <w:tc>
          <w:tcPr>
            <w:tcW w:w="3240" w:type="dxa"/>
          </w:tcPr>
          <w:p w14:paraId="78DC4B4A" w14:textId="77777777" w:rsidR="00E00980" w:rsidRDefault="00E00980" w:rsidP="00E00980">
            <w:pPr>
              <w:rPr>
                <w:kern w:val="2"/>
                <w:szCs w:val="24"/>
              </w:rPr>
            </w:pPr>
            <w:r>
              <w:rPr>
                <w:kern w:val="2"/>
                <w:szCs w:val="24"/>
              </w:rPr>
              <w:t>1.1.4. PVM mokėtojo kodas</w:t>
            </w:r>
          </w:p>
        </w:tc>
        <w:tc>
          <w:tcPr>
            <w:tcW w:w="3510" w:type="dxa"/>
          </w:tcPr>
          <w:p w14:paraId="3641442E" w14:textId="753C59DA" w:rsidR="00E00980" w:rsidRDefault="00E00980" w:rsidP="00E00980">
            <w:pPr>
              <w:jc w:val="center"/>
              <w:rPr>
                <w:kern w:val="2"/>
                <w:szCs w:val="24"/>
              </w:rPr>
            </w:pPr>
            <w:r w:rsidRPr="00CD2A2F">
              <w:rPr>
                <w:kern w:val="2"/>
                <w:sz w:val="22"/>
                <w:szCs w:val="22"/>
              </w:rPr>
              <w:t>LT323408811</w:t>
            </w:r>
          </w:p>
        </w:tc>
      </w:tr>
      <w:tr w:rsidR="00E00980" w14:paraId="164424F3" w14:textId="77777777">
        <w:tc>
          <w:tcPr>
            <w:tcW w:w="2808" w:type="dxa"/>
            <w:vMerge/>
          </w:tcPr>
          <w:p w14:paraId="605C8647" w14:textId="77777777" w:rsidR="00E00980" w:rsidRDefault="00E00980" w:rsidP="00E00980">
            <w:pPr>
              <w:rPr>
                <w:kern w:val="2"/>
                <w:szCs w:val="24"/>
              </w:rPr>
            </w:pPr>
          </w:p>
        </w:tc>
        <w:tc>
          <w:tcPr>
            <w:tcW w:w="3240" w:type="dxa"/>
          </w:tcPr>
          <w:p w14:paraId="58983992" w14:textId="77777777" w:rsidR="00E00980" w:rsidRDefault="00E00980" w:rsidP="00E00980">
            <w:pPr>
              <w:rPr>
                <w:kern w:val="2"/>
                <w:szCs w:val="24"/>
              </w:rPr>
            </w:pPr>
            <w:r>
              <w:rPr>
                <w:kern w:val="2"/>
                <w:szCs w:val="24"/>
              </w:rPr>
              <w:t>1.1.5. Atsiskaitomoji sąskaita</w:t>
            </w:r>
          </w:p>
        </w:tc>
        <w:tc>
          <w:tcPr>
            <w:tcW w:w="3510" w:type="dxa"/>
          </w:tcPr>
          <w:p w14:paraId="62E56AEE" w14:textId="274FEF77" w:rsidR="00E00980" w:rsidRDefault="00E00980" w:rsidP="00E00980">
            <w:pPr>
              <w:jc w:val="center"/>
              <w:rPr>
                <w:kern w:val="2"/>
                <w:szCs w:val="24"/>
              </w:rPr>
            </w:pPr>
            <w:r w:rsidRPr="00CD2A2F">
              <w:rPr>
                <w:kern w:val="2"/>
                <w:sz w:val="22"/>
                <w:szCs w:val="22"/>
              </w:rPr>
              <w:t>LT08 7300 0101 5381 2715</w:t>
            </w:r>
          </w:p>
        </w:tc>
      </w:tr>
      <w:tr w:rsidR="00E00980" w14:paraId="6B7E848E" w14:textId="77777777">
        <w:tc>
          <w:tcPr>
            <w:tcW w:w="2808" w:type="dxa"/>
            <w:vMerge/>
          </w:tcPr>
          <w:p w14:paraId="4F4A34C0" w14:textId="77777777" w:rsidR="00E00980" w:rsidRDefault="00E00980" w:rsidP="00E00980">
            <w:pPr>
              <w:rPr>
                <w:kern w:val="2"/>
                <w:szCs w:val="24"/>
              </w:rPr>
            </w:pPr>
          </w:p>
        </w:tc>
        <w:tc>
          <w:tcPr>
            <w:tcW w:w="3240" w:type="dxa"/>
          </w:tcPr>
          <w:p w14:paraId="6CD6859C" w14:textId="77777777" w:rsidR="00E00980" w:rsidRDefault="00E00980" w:rsidP="00E00980">
            <w:pPr>
              <w:rPr>
                <w:kern w:val="2"/>
                <w:szCs w:val="24"/>
              </w:rPr>
            </w:pPr>
            <w:r>
              <w:rPr>
                <w:kern w:val="2"/>
                <w:szCs w:val="24"/>
              </w:rPr>
              <w:t>1.1.6. Bankas, banko kodas</w:t>
            </w:r>
          </w:p>
        </w:tc>
        <w:tc>
          <w:tcPr>
            <w:tcW w:w="3510" w:type="dxa"/>
          </w:tcPr>
          <w:p w14:paraId="7CD0A608" w14:textId="40A27808" w:rsidR="00E00980" w:rsidRDefault="00E00980" w:rsidP="00E00980">
            <w:pPr>
              <w:jc w:val="center"/>
              <w:rPr>
                <w:kern w:val="2"/>
                <w:szCs w:val="24"/>
              </w:rPr>
            </w:pPr>
            <w:r w:rsidRPr="00CD2A2F">
              <w:rPr>
                <w:kern w:val="2"/>
                <w:sz w:val="22"/>
                <w:szCs w:val="22"/>
              </w:rPr>
              <w:t>Swedbank, AB, 73000</w:t>
            </w:r>
          </w:p>
        </w:tc>
      </w:tr>
      <w:tr w:rsidR="00E00980" w14:paraId="3C8A477F" w14:textId="77777777">
        <w:tc>
          <w:tcPr>
            <w:tcW w:w="2808" w:type="dxa"/>
            <w:vMerge/>
          </w:tcPr>
          <w:p w14:paraId="6FB01AF8" w14:textId="77777777" w:rsidR="00E00980" w:rsidRDefault="00E00980" w:rsidP="00E00980">
            <w:pPr>
              <w:rPr>
                <w:kern w:val="2"/>
                <w:szCs w:val="24"/>
              </w:rPr>
            </w:pPr>
          </w:p>
        </w:tc>
        <w:tc>
          <w:tcPr>
            <w:tcW w:w="3240" w:type="dxa"/>
          </w:tcPr>
          <w:p w14:paraId="52077EC6" w14:textId="77777777" w:rsidR="00E00980" w:rsidRDefault="00E00980" w:rsidP="00E00980">
            <w:pPr>
              <w:rPr>
                <w:kern w:val="2"/>
                <w:szCs w:val="24"/>
              </w:rPr>
            </w:pPr>
            <w:r>
              <w:rPr>
                <w:kern w:val="2"/>
                <w:szCs w:val="24"/>
              </w:rPr>
              <w:t>1.1.7. Telefonas</w:t>
            </w:r>
          </w:p>
        </w:tc>
        <w:tc>
          <w:tcPr>
            <w:tcW w:w="3510" w:type="dxa"/>
          </w:tcPr>
          <w:p w14:paraId="04975451" w14:textId="33E38F8B" w:rsidR="00E00980" w:rsidRDefault="00E00980" w:rsidP="00E00980">
            <w:pPr>
              <w:jc w:val="center"/>
              <w:rPr>
                <w:kern w:val="2"/>
                <w:szCs w:val="24"/>
              </w:rPr>
            </w:pPr>
            <w:r w:rsidRPr="00CD2A2F">
              <w:rPr>
                <w:kern w:val="2"/>
                <w:sz w:val="22"/>
                <w:szCs w:val="22"/>
              </w:rPr>
              <w:t>+370 686 91890</w:t>
            </w:r>
          </w:p>
        </w:tc>
      </w:tr>
      <w:tr w:rsidR="00E00980" w14:paraId="7B8191B7" w14:textId="77777777">
        <w:tc>
          <w:tcPr>
            <w:tcW w:w="2808" w:type="dxa"/>
            <w:vMerge/>
          </w:tcPr>
          <w:p w14:paraId="1FE5A316" w14:textId="77777777" w:rsidR="00E00980" w:rsidRDefault="00E00980" w:rsidP="00E00980">
            <w:pPr>
              <w:rPr>
                <w:kern w:val="2"/>
                <w:szCs w:val="24"/>
              </w:rPr>
            </w:pPr>
          </w:p>
        </w:tc>
        <w:tc>
          <w:tcPr>
            <w:tcW w:w="3240" w:type="dxa"/>
          </w:tcPr>
          <w:p w14:paraId="47AE5590" w14:textId="77777777" w:rsidR="00E00980" w:rsidRDefault="00E00980" w:rsidP="00E00980">
            <w:pPr>
              <w:rPr>
                <w:kern w:val="2"/>
                <w:szCs w:val="24"/>
              </w:rPr>
            </w:pPr>
            <w:r>
              <w:rPr>
                <w:kern w:val="2"/>
                <w:szCs w:val="24"/>
              </w:rPr>
              <w:t>1.1.8. El. paštas</w:t>
            </w:r>
          </w:p>
        </w:tc>
        <w:tc>
          <w:tcPr>
            <w:tcW w:w="3510" w:type="dxa"/>
          </w:tcPr>
          <w:p w14:paraId="06155599" w14:textId="3C0689A9" w:rsidR="00E00980" w:rsidRDefault="00E00980" w:rsidP="00E00980">
            <w:pPr>
              <w:jc w:val="center"/>
              <w:rPr>
                <w:kern w:val="2"/>
                <w:szCs w:val="24"/>
              </w:rPr>
            </w:pPr>
            <w:r w:rsidRPr="00CD2A2F">
              <w:rPr>
                <w:kern w:val="2"/>
                <w:sz w:val="22"/>
                <w:szCs w:val="22"/>
              </w:rPr>
              <w:t>info@vmu.lt</w:t>
            </w:r>
          </w:p>
        </w:tc>
      </w:tr>
      <w:tr w:rsidR="00E00980" w14:paraId="1959C3F5" w14:textId="77777777">
        <w:tc>
          <w:tcPr>
            <w:tcW w:w="2808" w:type="dxa"/>
            <w:vMerge/>
          </w:tcPr>
          <w:p w14:paraId="34C01018" w14:textId="77777777" w:rsidR="00E00980" w:rsidRDefault="00E00980" w:rsidP="00E00980">
            <w:pPr>
              <w:rPr>
                <w:kern w:val="2"/>
                <w:szCs w:val="24"/>
              </w:rPr>
            </w:pPr>
          </w:p>
        </w:tc>
        <w:tc>
          <w:tcPr>
            <w:tcW w:w="3240" w:type="dxa"/>
          </w:tcPr>
          <w:p w14:paraId="473630E0" w14:textId="77777777" w:rsidR="00E00980" w:rsidRDefault="00E00980" w:rsidP="00E00980">
            <w:pPr>
              <w:rPr>
                <w:kern w:val="2"/>
                <w:szCs w:val="24"/>
              </w:rPr>
            </w:pPr>
            <w:r>
              <w:rPr>
                <w:kern w:val="2"/>
                <w:szCs w:val="24"/>
              </w:rPr>
              <w:t>1.1.9. Šalies atstovas</w:t>
            </w:r>
          </w:p>
        </w:tc>
        <w:tc>
          <w:tcPr>
            <w:tcW w:w="3510" w:type="dxa"/>
          </w:tcPr>
          <w:p w14:paraId="04FDD825" w14:textId="77777777" w:rsidR="00E00980" w:rsidRDefault="00E00980" w:rsidP="00E00980">
            <w:pPr>
              <w:jc w:val="center"/>
              <w:rPr>
                <w:kern w:val="2"/>
                <w:szCs w:val="24"/>
              </w:rPr>
            </w:pPr>
          </w:p>
        </w:tc>
      </w:tr>
      <w:tr w:rsidR="00E00980" w14:paraId="475D93E9" w14:textId="77777777">
        <w:tc>
          <w:tcPr>
            <w:tcW w:w="2808" w:type="dxa"/>
            <w:vMerge/>
          </w:tcPr>
          <w:p w14:paraId="23BF508B" w14:textId="77777777" w:rsidR="00E00980" w:rsidRDefault="00E00980" w:rsidP="00E00980">
            <w:pPr>
              <w:rPr>
                <w:kern w:val="2"/>
                <w:szCs w:val="24"/>
              </w:rPr>
            </w:pPr>
          </w:p>
        </w:tc>
        <w:tc>
          <w:tcPr>
            <w:tcW w:w="3240" w:type="dxa"/>
          </w:tcPr>
          <w:p w14:paraId="7D81A35C" w14:textId="77777777" w:rsidR="00E00980" w:rsidRDefault="00E00980" w:rsidP="00E00980">
            <w:pPr>
              <w:rPr>
                <w:kern w:val="2"/>
                <w:szCs w:val="24"/>
              </w:rPr>
            </w:pPr>
            <w:r>
              <w:rPr>
                <w:kern w:val="2"/>
                <w:szCs w:val="24"/>
              </w:rPr>
              <w:t>1.1.10. Atstovavimo pagrindas</w:t>
            </w:r>
          </w:p>
        </w:tc>
        <w:tc>
          <w:tcPr>
            <w:tcW w:w="3510" w:type="dxa"/>
          </w:tcPr>
          <w:p w14:paraId="7164E978" w14:textId="77777777" w:rsidR="00E00980" w:rsidRDefault="00E00980" w:rsidP="00E00980">
            <w:pPr>
              <w:jc w:val="center"/>
              <w:rPr>
                <w:kern w:val="2"/>
                <w:szCs w:val="24"/>
              </w:rPr>
            </w:pPr>
          </w:p>
        </w:tc>
      </w:tr>
      <w:tr w:rsidR="00E00980" w14:paraId="208DA5AB" w14:textId="77777777">
        <w:tc>
          <w:tcPr>
            <w:tcW w:w="2808" w:type="dxa"/>
            <w:vMerge w:val="restart"/>
          </w:tcPr>
          <w:p w14:paraId="6C001A19" w14:textId="77777777" w:rsidR="00E00980" w:rsidRDefault="00E00980" w:rsidP="00E00980">
            <w:pPr>
              <w:rPr>
                <w:b/>
                <w:kern w:val="2"/>
                <w:szCs w:val="24"/>
              </w:rPr>
            </w:pPr>
          </w:p>
          <w:p w14:paraId="5AF623B9" w14:textId="77777777" w:rsidR="00E00980" w:rsidRDefault="00E00980" w:rsidP="00E00980">
            <w:pPr>
              <w:rPr>
                <w:b/>
                <w:kern w:val="2"/>
                <w:szCs w:val="24"/>
              </w:rPr>
            </w:pPr>
          </w:p>
          <w:p w14:paraId="2FC546C0" w14:textId="77777777" w:rsidR="00E00980" w:rsidRDefault="00E00980" w:rsidP="00E00980">
            <w:pPr>
              <w:rPr>
                <w:b/>
                <w:kern w:val="2"/>
                <w:szCs w:val="24"/>
              </w:rPr>
            </w:pPr>
          </w:p>
          <w:p w14:paraId="3E3805B9" w14:textId="77777777" w:rsidR="00E00980" w:rsidRDefault="00E00980" w:rsidP="00E00980">
            <w:pPr>
              <w:rPr>
                <w:b/>
                <w:kern w:val="2"/>
                <w:szCs w:val="24"/>
              </w:rPr>
            </w:pPr>
            <w:r>
              <w:rPr>
                <w:b/>
                <w:kern w:val="2"/>
                <w:szCs w:val="24"/>
              </w:rPr>
              <w:t>1.2. Tiekėjas</w:t>
            </w:r>
          </w:p>
          <w:p w14:paraId="0640591C" w14:textId="77777777" w:rsidR="00E00980" w:rsidRDefault="00E00980" w:rsidP="00E00980">
            <w:pPr>
              <w:rPr>
                <w:color w:val="4472C4"/>
                <w:kern w:val="2"/>
                <w:szCs w:val="24"/>
              </w:rPr>
            </w:pPr>
            <w:r>
              <w:rPr>
                <w:color w:val="4472C4"/>
                <w:kern w:val="2"/>
                <w:szCs w:val="24"/>
              </w:rPr>
              <w:t>(jei Tiekėjas yra fizinis asmuo, skiltys atitinkamai pakoreguojamos.</w:t>
            </w:r>
          </w:p>
          <w:p w14:paraId="6DA744E9" w14:textId="77777777" w:rsidR="00E00980" w:rsidRDefault="00E00980" w:rsidP="00E00980">
            <w:pPr>
              <w:rPr>
                <w:color w:val="4472C4"/>
                <w:kern w:val="2"/>
                <w:szCs w:val="24"/>
              </w:rPr>
            </w:pPr>
            <w:r>
              <w:rPr>
                <w:color w:val="4472C4"/>
                <w:kern w:val="2"/>
                <w:szCs w:val="24"/>
              </w:rPr>
              <w:t>Jei Tiekėjas yra tiekėjų grupė, skiltys pildomos įterpiant kiekvieno grupės nario informaciją)</w:t>
            </w:r>
          </w:p>
          <w:p w14:paraId="450B9242" w14:textId="77777777" w:rsidR="00E00980" w:rsidRDefault="00E00980" w:rsidP="00E00980">
            <w:pPr>
              <w:rPr>
                <w:b/>
                <w:kern w:val="2"/>
                <w:szCs w:val="24"/>
              </w:rPr>
            </w:pPr>
          </w:p>
        </w:tc>
        <w:tc>
          <w:tcPr>
            <w:tcW w:w="3240" w:type="dxa"/>
          </w:tcPr>
          <w:p w14:paraId="67F6D24E" w14:textId="77777777" w:rsidR="00E00980" w:rsidRDefault="00E00980" w:rsidP="00E00980">
            <w:pPr>
              <w:rPr>
                <w:kern w:val="2"/>
                <w:szCs w:val="24"/>
              </w:rPr>
            </w:pPr>
            <w:r>
              <w:rPr>
                <w:kern w:val="2"/>
                <w:szCs w:val="24"/>
              </w:rPr>
              <w:t>1.2.1. Pavadinimas</w:t>
            </w:r>
          </w:p>
        </w:tc>
        <w:tc>
          <w:tcPr>
            <w:tcW w:w="3510" w:type="dxa"/>
          </w:tcPr>
          <w:p w14:paraId="02EEDC7F" w14:textId="77777777" w:rsidR="00E00980" w:rsidRDefault="00E00980" w:rsidP="00E00980">
            <w:pPr>
              <w:jc w:val="center"/>
              <w:rPr>
                <w:kern w:val="2"/>
                <w:szCs w:val="24"/>
              </w:rPr>
            </w:pPr>
          </w:p>
        </w:tc>
      </w:tr>
      <w:tr w:rsidR="00E00980" w14:paraId="3EAB2D74" w14:textId="77777777">
        <w:tc>
          <w:tcPr>
            <w:tcW w:w="2808" w:type="dxa"/>
            <w:vMerge/>
          </w:tcPr>
          <w:p w14:paraId="75194712" w14:textId="77777777" w:rsidR="00E00980" w:rsidRDefault="00E00980" w:rsidP="00E00980">
            <w:pPr>
              <w:rPr>
                <w:b/>
                <w:kern w:val="2"/>
                <w:szCs w:val="24"/>
              </w:rPr>
            </w:pPr>
          </w:p>
        </w:tc>
        <w:tc>
          <w:tcPr>
            <w:tcW w:w="3240" w:type="dxa"/>
          </w:tcPr>
          <w:p w14:paraId="65C865FD" w14:textId="77777777" w:rsidR="00E00980" w:rsidRDefault="00E00980" w:rsidP="00E00980">
            <w:pPr>
              <w:rPr>
                <w:kern w:val="2"/>
                <w:szCs w:val="24"/>
              </w:rPr>
            </w:pPr>
            <w:r>
              <w:rPr>
                <w:kern w:val="2"/>
                <w:szCs w:val="24"/>
              </w:rPr>
              <w:t>1.2.2. Juridinio asmens kodas</w:t>
            </w:r>
          </w:p>
        </w:tc>
        <w:tc>
          <w:tcPr>
            <w:tcW w:w="3510" w:type="dxa"/>
          </w:tcPr>
          <w:p w14:paraId="53FD7CD7" w14:textId="77777777" w:rsidR="00E00980" w:rsidRDefault="00E00980" w:rsidP="00E00980">
            <w:pPr>
              <w:jc w:val="center"/>
              <w:rPr>
                <w:kern w:val="2"/>
                <w:szCs w:val="24"/>
              </w:rPr>
            </w:pPr>
          </w:p>
        </w:tc>
      </w:tr>
      <w:tr w:rsidR="00E00980" w14:paraId="666244A6" w14:textId="77777777">
        <w:tc>
          <w:tcPr>
            <w:tcW w:w="2808" w:type="dxa"/>
            <w:vMerge/>
          </w:tcPr>
          <w:p w14:paraId="47FBA3D1" w14:textId="77777777" w:rsidR="00E00980" w:rsidRDefault="00E00980" w:rsidP="00E00980">
            <w:pPr>
              <w:rPr>
                <w:b/>
                <w:kern w:val="2"/>
                <w:szCs w:val="24"/>
              </w:rPr>
            </w:pPr>
          </w:p>
        </w:tc>
        <w:tc>
          <w:tcPr>
            <w:tcW w:w="3240" w:type="dxa"/>
          </w:tcPr>
          <w:p w14:paraId="1BC85940" w14:textId="77777777" w:rsidR="00E00980" w:rsidRDefault="00E00980" w:rsidP="00E00980">
            <w:pPr>
              <w:rPr>
                <w:kern w:val="2"/>
                <w:szCs w:val="24"/>
              </w:rPr>
            </w:pPr>
            <w:r>
              <w:rPr>
                <w:kern w:val="2"/>
                <w:szCs w:val="24"/>
              </w:rPr>
              <w:t>1.2.3. Adresas</w:t>
            </w:r>
          </w:p>
        </w:tc>
        <w:tc>
          <w:tcPr>
            <w:tcW w:w="3510" w:type="dxa"/>
          </w:tcPr>
          <w:p w14:paraId="7014BB4C" w14:textId="77777777" w:rsidR="00E00980" w:rsidRDefault="00E00980" w:rsidP="00E00980">
            <w:pPr>
              <w:jc w:val="center"/>
              <w:rPr>
                <w:kern w:val="2"/>
                <w:szCs w:val="24"/>
              </w:rPr>
            </w:pPr>
          </w:p>
        </w:tc>
      </w:tr>
      <w:tr w:rsidR="00E00980" w14:paraId="29C53A2D" w14:textId="77777777">
        <w:tc>
          <w:tcPr>
            <w:tcW w:w="2808" w:type="dxa"/>
            <w:vMerge/>
          </w:tcPr>
          <w:p w14:paraId="62F07FD3" w14:textId="77777777" w:rsidR="00E00980" w:rsidRDefault="00E00980" w:rsidP="00E00980">
            <w:pPr>
              <w:rPr>
                <w:b/>
                <w:kern w:val="2"/>
                <w:szCs w:val="24"/>
              </w:rPr>
            </w:pPr>
          </w:p>
        </w:tc>
        <w:tc>
          <w:tcPr>
            <w:tcW w:w="3240" w:type="dxa"/>
          </w:tcPr>
          <w:p w14:paraId="3F64B498" w14:textId="77777777" w:rsidR="00E00980" w:rsidRDefault="00E00980" w:rsidP="00E00980">
            <w:pPr>
              <w:rPr>
                <w:kern w:val="2"/>
                <w:szCs w:val="24"/>
              </w:rPr>
            </w:pPr>
            <w:r>
              <w:rPr>
                <w:kern w:val="2"/>
                <w:szCs w:val="24"/>
              </w:rPr>
              <w:t>1.2.4. PVM mokėtojo kodas</w:t>
            </w:r>
          </w:p>
        </w:tc>
        <w:tc>
          <w:tcPr>
            <w:tcW w:w="3510" w:type="dxa"/>
          </w:tcPr>
          <w:p w14:paraId="1570F720" w14:textId="77777777" w:rsidR="00E00980" w:rsidRDefault="00E00980" w:rsidP="00E00980">
            <w:pPr>
              <w:jc w:val="center"/>
              <w:rPr>
                <w:kern w:val="2"/>
                <w:szCs w:val="24"/>
              </w:rPr>
            </w:pPr>
          </w:p>
        </w:tc>
      </w:tr>
      <w:tr w:rsidR="00E00980" w14:paraId="5B9A0B4B" w14:textId="77777777">
        <w:tc>
          <w:tcPr>
            <w:tcW w:w="2808" w:type="dxa"/>
            <w:vMerge/>
          </w:tcPr>
          <w:p w14:paraId="0E55A8FE" w14:textId="77777777" w:rsidR="00E00980" w:rsidRDefault="00E00980" w:rsidP="00E00980">
            <w:pPr>
              <w:rPr>
                <w:b/>
                <w:kern w:val="2"/>
                <w:szCs w:val="24"/>
              </w:rPr>
            </w:pPr>
          </w:p>
        </w:tc>
        <w:tc>
          <w:tcPr>
            <w:tcW w:w="3240" w:type="dxa"/>
          </w:tcPr>
          <w:p w14:paraId="0740C72F" w14:textId="77777777" w:rsidR="00E00980" w:rsidRDefault="00E00980" w:rsidP="00E00980">
            <w:pPr>
              <w:rPr>
                <w:kern w:val="2"/>
                <w:szCs w:val="24"/>
              </w:rPr>
            </w:pPr>
            <w:r>
              <w:rPr>
                <w:kern w:val="2"/>
                <w:szCs w:val="24"/>
              </w:rPr>
              <w:t>1.2.5. Atsiskaitomoji sąskaita</w:t>
            </w:r>
          </w:p>
        </w:tc>
        <w:tc>
          <w:tcPr>
            <w:tcW w:w="3510" w:type="dxa"/>
          </w:tcPr>
          <w:p w14:paraId="5B25FE4F" w14:textId="77777777" w:rsidR="00E00980" w:rsidRDefault="00E00980" w:rsidP="00E00980">
            <w:pPr>
              <w:jc w:val="center"/>
              <w:rPr>
                <w:kern w:val="2"/>
                <w:szCs w:val="24"/>
              </w:rPr>
            </w:pPr>
          </w:p>
        </w:tc>
      </w:tr>
      <w:tr w:rsidR="00E00980" w14:paraId="0D812494" w14:textId="77777777">
        <w:tc>
          <w:tcPr>
            <w:tcW w:w="2808" w:type="dxa"/>
            <w:vMerge/>
          </w:tcPr>
          <w:p w14:paraId="3FB019FB" w14:textId="77777777" w:rsidR="00E00980" w:rsidRDefault="00E00980" w:rsidP="00E00980">
            <w:pPr>
              <w:rPr>
                <w:b/>
                <w:kern w:val="2"/>
                <w:szCs w:val="24"/>
              </w:rPr>
            </w:pPr>
          </w:p>
        </w:tc>
        <w:tc>
          <w:tcPr>
            <w:tcW w:w="3240" w:type="dxa"/>
          </w:tcPr>
          <w:p w14:paraId="61E194F0" w14:textId="77777777" w:rsidR="00E00980" w:rsidRDefault="00E00980" w:rsidP="00E00980">
            <w:pPr>
              <w:rPr>
                <w:kern w:val="2"/>
                <w:szCs w:val="24"/>
              </w:rPr>
            </w:pPr>
            <w:r>
              <w:rPr>
                <w:kern w:val="2"/>
                <w:szCs w:val="24"/>
              </w:rPr>
              <w:t>1.2.6. Bankas, banko kodas</w:t>
            </w:r>
          </w:p>
        </w:tc>
        <w:tc>
          <w:tcPr>
            <w:tcW w:w="3510" w:type="dxa"/>
          </w:tcPr>
          <w:p w14:paraId="261BA477" w14:textId="77777777" w:rsidR="00E00980" w:rsidRDefault="00E00980" w:rsidP="00E00980">
            <w:pPr>
              <w:jc w:val="center"/>
              <w:rPr>
                <w:kern w:val="2"/>
                <w:szCs w:val="24"/>
              </w:rPr>
            </w:pPr>
          </w:p>
        </w:tc>
      </w:tr>
      <w:tr w:rsidR="00E00980" w14:paraId="3A61E74A" w14:textId="77777777">
        <w:tc>
          <w:tcPr>
            <w:tcW w:w="2808" w:type="dxa"/>
            <w:vMerge/>
          </w:tcPr>
          <w:p w14:paraId="2E64EFD9" w14:textId="77777777" w:rsidR="00E00980" w:rsidRDefault="00E00980" w:rsidP="00E00980">
            <w:pPr>
              <w:rPr>
                <w:b/>
                <w:kern w:val="2"/>
                <w:szCs w:val="24"/>
              </w:rPr>
            </w:pPr>
          </w:p>
        </w:tc>
        <w:tc>
          <w:tcPr>
            <w:tcW w:w="3240" w:type="dxa"/>
          </w:tcPr>
          <w:p w14:paraId="71522681" w14:textId="77777777" w:rsidR="00E00980" w:rsidRDefault="00E00980" w:rsidP="00E00980">
            <w:pPr>
              <w:rPr>
                <w:kern w:val="2"/>
                <w:szCs w:val="24"/>
              </w:rPr>
            </w:pPr>
            <w:r>
              <w:rPr>
                <w:kern w:val="2"/>
                <w:szCs w:val="24"/>
              </w:rPr>
              <w:t>1.2.7. Telefonas</w:t>
            </w:r>
          </w:p>
        </w:tc>
        <w:tc>
          <w:tcPr>
            <w:tcW w:w="3510" w:type="dxa"/>
          </w:tcPr>
          <w:p w14:paraId="779C186C" w14:textId="77777777" w:rsidR="00E00980" w:rsidRDefault="00E00980" w:rsidP="00E00980">
            <w:pPr>
              <w:jc w:val="center"/>
              <w:rPr>
                <w:kern w:val="2"/>
                <w:szCs w:val="24"/>
              </w:rPr>
            </w:pPr>
          </w:p>
        </w:tc>
      </w:tr>
      <w:tr w:rsidR="00E00980" w14:paraId="4A6AF2AD" w14:textId="77777777">
        <w:tc>
          <w:tcPr>
            <w:tcW w:w="2808" w:type="dxa"/>
            <w:vMerge/>
          </w:tcPr>
          <w:p w14:paraId="58F2C5B1" w14:textId="77777777" w:rsidR="00E00980" w:rsidRDefault="00E00980" w:rsidP="00E00980">
            <w:pPr>
              <w:rPr>
                <w:b/>
                <w:kern w:val="2"/>
                <w:szCs w:val="24"/>
              </w:rPr>
            </w:pPr>
          </w:p>
        </w:tc>
        <w:tc>
          <w:tcPr>
            <w:tcW w:w="3240" w:type="dxa"/>
          </w:tcPr>
          <w:p w14:paraId="7496FFE6" w14:textId="77777777" w:rsidR="00E00980" w:rsidRDefault="00E00980" w:rsidP="00E00980">
            <w:pPr>
              <w:rPr>
                <w:kern w:val="2"/>
                <w:szCs w:val="24"/>
              </w:rPr>
            </w:pPr>
            <w:r>
              <w:rPr>
                <w:kern w:val="2"/>
                <w:szCs w:val="24"/>
              </w:rPr>
              <w:t>1.2.8. El. paštas</w:t>
            </w:r>
          </w:p>
        </w:tc>
        <w:tc>
          <w:tcPr>
            <w:tcW w:w="3510" w:type="dxa"/>
          </w:tcPr>
          <w:p w14:paraId="5FE40A45" w14:textId="77777777" w:rsidR="00E00980" w:rsidRDefault="00E00980" w:rsidP="00E00980">
            <w:pPr>
              <w:jc w:val="center"/>
              <w:rPr>
                <w:kern w:val="2"/>
                <w:szCs w:val="24"/>
              </w:rPr>
            </w:pPr>
          </w:p>
        </w:tc>
      </w:tr>
      <w:tr w:rsidR="00E00980" w14:paraId="67CA8A8E" w14:textId="77777777">
        <w:tc>
          <w:tcPr>
            <w:tcW w:w="2808" w:type="dxa"/>
            <w:vMerge/>
          </w:tcPr>
          <w:p w14:paraId="03ECA91F" w14:textId="77777777" w:rsidR="00E00980" w:rsidRDefault="00E00980" w:rsidP="00E00980">
            <w:pPr>
              <w:rPr>
                <w:b/>
                <w:kern w:val="2"/>
                <w:szCs w:val="24"/>
              </w:rPr>
            </w:pPr>
          </w:p>
        </w:tc>
        <w:tc>
          <w:tcPr>
            <w:tcW w:w="3240" w:type="dxa"/>
          </w:tcPr>
          <w:p w14:paraId="2920CEAC" w14:textId="77777777" w:rsidR="00E00980" w:rsidRDefault="00E00980" w:rsidP="00E00980">
            <w:pPr>
              <w:rPr>
                <w:kern w:val="2"/>
                <w:szCs w:val="24"/>
              </w:rPr>
            </w:pPr>
            <w:r>
              <w:rPr>
                <w:kern w:val="2"/>
                <w:szCs w:val="24"/>
              </w:rPr>
              <w:t>1.2.9. Šalies atstovas</w:t>
            </w:r>
          </w:p>
        </w:tc>
        <w:tc>
          <w:tcPr>
            <w:tcW w:w="3510" w:type="dxa"/>
          </w:tcPr>
          <w:p w14:paraId="6AA5701A" w14:textId="77777777" w:rsidR="00E00980" w:rsidRDefault="00E00980" w:rsidP="00E00980">
            <w:pPr>
              <w:jc w:val="center"/>
              <w:rPr>
                <w:kern w:val="2"/>
                <w:szCs w:val="24"/>
              </w:rPr>
            </w:pPr>
          </w:p>
        </w:tc>
      </w:tr>
      <w:tr w:rsidR="00E00980" w14:paraId="21B1C29D" w14:textId="77777777">
        <w:tc>
          <w:tcPr>
            <w:tcW w:w="2808" w:type="dxa"/>
            <w:vMerge/>
          </w:tcPr>
          <w:p w14:paraId="6032661D" w14:textId="77777777" w:rsidR="00E00980" w:rsidRDefault="00E00980" w:rsidP="00E00980">
            <w:pPr>
              <w:rPr>
                <w:b/>
                <w:kern w:val="2"/>
                <w:szCs w:val="24"/>
              </w:rPr>
            </w:pPr>
          </w:p>
        </w:tc>
        <w:tc>
          <w:tcPr>
            <w:tcW w:w="3240" w:type="dxa"/>
          </w:tcPr>
          <w:p w14:paraId="08846265" w14:textId="77777777" w:rsidR="00E00980" w:rsidRDefault="00E00980" w:rsidP="00E00980">
            <w:pPr>
              <w:rPr>
                <w:kern w:val="2"/>
                <w:szCs w:val="24"/>
              </w:rPr>
            </w:pPr>
            <w:r>
              <w:rPr>
                <w:kern w:val="2"/>
                <w:szCs w:val="24"/>
              </w:rPr>
              <w:t>1.2.10. Atstovavimo pagrindas</w:t>
            </w:r>
          </w:p>
        </w:tc>
        <w:tc>
          <w:tcPr>
            <w:tcW w:w="3510" w:type="dxa"/>
          </w:tcPr>
          <w:p w14:paraId="59BF79D5" w14:textId="77777777" w:rsidR="00E00980" w:rsidRDefault="00E00980" w:rsidP="00E00980">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26984D7" w:rsidR="00027B83" w:rsidRDefault="000B0897" w:rsidP="008226E2">
            <w:pPr>
              <w:jc w:val="both"/>
              <w:rPr>
                <w:color w:val="000000"/>
                <w:kern w:val="2"/>
                <w:szCs w:val="24"/>
              </w:rPr>
            </w:pPr>
            <w:r>
              <w:rPr>
                <w:kern w:val="2"/>
                <w:szCs w:val="24"/>
              </w:rPr>
              <w:t xml:space="preserve">Tiekėjas įsipareigoja Sutartyje numatytomis sąlygomis suteikti Pirkėjui Paslaugas </w:t>
            </w:r>
            <w:r w:rsidR="00E00980" w:rsidRPr="0041117C">
              <w:rPr>
                <w:b/>
                <w:bCs/>
                <w:color w:val="000000"/>
                <w:szCs w:val="24"/>
              </w:rPr>
              <w:t>Sunkvežimių (išskyrus tralo) nuoma su vairuotoju (paslaugos susiję su medelynų veikla)</w:t>
            </w:r>
            <w:r>
              <w:rPr>
                <w:color w:val="000000"/>
                <w:kern w:val="2"/>
                <w:szCs w:val="24"/>
              </w:rPr>
              <w:t xml:space="preserve"> (toliau – Paslaugos).</w:t>
            </w:r>
          </w:p>
          <w:p w14:paraId="27730B38" w14:textId="7CC96F0E" w:rsidR="00027B83" w:rsidRDefault="000B0897" w:rsidP="008226E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E00980">
              <w:rPr>
                <w:color w:val="000000"/>
                <w:kern w:val="2"/>
                <w:szCs w:val="24"/>
              </w:rPr>
              <w:t>1</w:t>
            </w:r>
            <w:r>
              <w:rPr>
                <w:color w:val="000000"/>
                <w:kern w:val="2"/>
                <w:szCs w:val="24"/>
              </w:rPr>
              <w:t xml:space="preserve"> „Techninė specifikacija“ (toliau – Techninė specifikacija) ir Sutarties priede Nr. </w:t>
            </w:r>
            <w:r w:rsidR="00E00980">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41332632" w14:textId="38D9FA7F" w:rsidR="003200C9" w:rsidRPr="003200C9" w:rsidRDefault="00E00980" w:rsidP="003200C9">
            <w:pPr>
              <w:rPr>
                <w:b/>
                <w:bCs/>
                <w:color w:val="000000"/>
                <w:szCs w:val="24"/>
                <w:highlight w:val="yellow"/>
              </w:rPr>
            </w:pPr>
            <w:r w:rsidRPr="0041117C">
              <w:rPr>
                <w:b/>
                <w:bCs/>
                <w:color w:val="000000"/>
                <w:szCs w:val="24"/>
              </w:rPr>
              <w:t>Sunkvežimių (išskyrus tralo) nuoma su vairuotoju (paslaugos susiję su medelynų veikla)</w:t>
            </w:r>
            <w:r>
              <w:rPr>
                <w:b/>
                <w:bCs/>
                <w:color w:val="000000"/>
                <w:szCs w:val="24"/>
              </w:rPr>
              <w:t xml:space="preserve">, </w:t>
            </w:r>
            <w:r w:rsidR="003200C9" w:rsidRPr="003200C9">
              <w:rPr>
                <w:b/>
                <w:bCs/>
                <w:color w:val="000000"/>
                <w:szCs w:val="24"/>
              </w:rPr>
              <w:t>PU-706/2026</w:t>
            </w:r>
            <w:r w:rsidR="008B5F49">
              <w:rPr>
                <w:b/>
                <w:bCs/>
                <w:color w:val="000000"/>
                <w:szCs w:val="24"/>
              </w:rPr>
              <w:t>,</w:t>
            </w:r>
          </w:p>
          <w:p w14:paraId="67D99209" w14:textId="5D0EB9B1" w:rsidR="00027B83" w:rsidRPr="008B5F49" w:rsidRDefault="003200C9">
            <w:pPr>
              <w:rPr>
                <w:b/>
                <w:bCs/>
                <w:kern w:val="2"/>
                <w:szCs w:val="24"/>
              </w:rPr>
            </w:pPr>
            <w:r w:rsidRPr="008B5F49">
              <w:rPr>
                <w:b/>
                <w:bCs/>
                <w:kern w:val="2"/>
                <w:szCs w:val="24"/>
              </w:rPr>
              <w:t xml:space="preserve">CVPIS </w:t>
            </w:r>
            <w:r w:rsidR="00E16ADE" w:rsidRPr="008B5F49">
              <w:rPr>
                <w:b/>
                <w:bCs/>
                <w:kern w:val="2"/>
                <w:szCs w:val="24"/>
              </w:rPr>
              <w:t>6561946</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649EA28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1EBD75B" w14:textId="64B34B6A" w:rsidR="00027B83" w:rsidRPr="005601CC" w:rsidRDefault="000B0897" w:rsidP="005601CC">
            <w:pPr>
              <w:jc w:val="both"/>
              <w:rPr>
                <w:szCs w:val="24"/>
              </w:rPr>
            </w:pPr>
            <w:r w:rsidRPr="005601CC">
              <w:rPr>
                <w:kern w:val="2"/>
                <w:szCs w:val="24"/>
              </w:rPr>
              <w:t xml:space="preserve">Tiekėjas įsipareigoja </w:t>
            </w:r>
            <w:r w:rsidRPr="005601CC">
              <w:rPr>
                <w:szCs w:val="24"/>
              </w:rPr>
              <w:t>suteikti Paslaugas</w:t>
            </w:r>
            <w:r w:rsidRPr="005601CC">
              <w:rPr>
                <w:kern w:val="2"/>
                <w:szCs w:val="24"/>
              </w:rPr>
              <w:t xml:space="preserve"> Techninėje specifikacijoje </w:t>
            </w:r>
            <w:r w:rsidR="005601CC" w:rsidRPr="005601CC">
              <w:rPr>
                <w:kern w:val="2"/>
                <w:szCs w:val="24"/>
              </w:rPr>
              <w:t>3 dalyje</w:t>
            </w:r>
            <w:r w:rsidRPr="005601CC">
              <w:rPr>
                <w:kern w:val="2"/>
                <w:szCs w:val="24"/>
              </w:rPr>
              <w:t xml:space="preserve"> </w:t>
            </w:r>
            <w:r w:rsidRPr="005601CC">
              <w:rPr>
                <w:szCs w:val="24"/>
              </w:rPr>
              <w:t>nurodyt</w:t>
            </w:r>
            <w:r w:rsidR="005601CC" w:rsidRPr="005601CC">
              <w:rPr>
                <w:szCs w:val="24"/>
              </w:rPr>
              <w:t xml:space="preserve">ais </w:t>
            </w:r>
            <w:r w:rsidRPr="005601CC">
              <w:rPr>
                <w:kern w:val="2"/>
                <w:szCs w:val="24"/>
              </w:rPr>
              <w:t>terminais ir sąlygomis.</w:t>
            </w:r>
          </w:p>
          <w:p w14:paraId="7074E643" w14:textId="229C5135" w:rsidR="00027B83" w:rsidRPr="005601CC" w:rsidRDefault="005601CC" w:rsidP="005601CC">
            <w:pPr>
              <w:jc w:val="both"/>
              <w:rPr>
                <w:kern w:val="2"/>
                <w:szCs w:val="24"/>
              </w:rPr>
            </w:pPr>
            <w:r w:rsidRPr="005601CC">
              <w:rPr>
                <w:bCs/>
                <w:color w:val="000000"/>
                <w:lang w:eastAsia="lt-LT"/>
              </w:rPr>
              <w:t>Paslaugos tiekėjas gavęs Užsakovo užsakymą el. paštu turi per 2 darbo dienas susisiekti su Užsakovu ir suderinti Paslaugos atlikimo laiką.</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34CF23D1"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9C20CAD" w:rsidR="00027B83" w:rsidRDefault="005601CC" w:rsidP="005601CC">
            <w:pPr>
              <w:jc w:val="both"/>
              <w:rPr>
                <w:szCs w:val="24"/>
              </w:rPr>
            </w:pPr>
            <w:r w:rsidRPr="005601CC">
              <w:rPr>
                <w:bCs/>
                <w:color w:val="000000"/>
                <w:lang w:eastAsia="lt-LT"/>
              </w:rPr>
              <w:t>Paslaugos tiekėjas gavęs Užsakovo užsakymą el. paštu turi per 2 darbo dienas susisiekti su Užsakovu ir suderinti Paslaugos atlikimo laiką.</w:t>
            </w:r>
          </w:p>
        </w:tc>
      </w:tr>
      <w:tr w:rsidR="00027B83" w14:paraId="63190814" w14:textId="77777777" w:rsidTr="00C9562A">
        <w:trPr>
          <w:trHeight w:val="104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33A4108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4D17935D" w14:textId="6C9E685B" w:rsidR="005601CC" w:rsidRPr="005601CC" w:rsidRDefault="00164B9E" w:rsidP="005601CC">
            <w:pPr>
              <w:widowControl w:val="0"/>
              <w:jc w:val="both"/>
              <w:rPr>
                <w:iCs/>
              </w:rPr>
            </w:pPr>
            <w:r>
              <w:rPr>
                <w:kern w:val="2"/>
                <w:szCs w:val="24"/>
              </w:rPr>
              <w:t>T</w:t>
            </w:r>
            <w:r w:rsidR="005601CC" w:rsidRPr="005601CC">
              <w:rPr>
                <w:kern w:val="2"/>
                <w:szCs w:val="24"/>
              </w:rPr>
              <w:t xml:space="preserve">uri būti pateikiami šie dokumentai: </w:t>
            </w:r>
            <w:r w:rsidR="005601CC" w:rsidRPr="005601CC">
              <w:rPr>
                <w:iCs/>
              </w:rPr>
              <w:t>prekės sąskaita – faktūra pateikiama per elektroninės sąskaitos sistemą (SABIS).</w:t>
            </w:r>
          </w:p>
          <w:p w14:paraId="0CE28B9D" w14:textId="1CFD89C4" w:rsidR="00027B83" w:rsidRPr="005601CC" w:rsidRDefault="005601CC" w:rsidP="005601CC">
            <w:pPr>
              <w:jc w:val="both"/>
              <w:rPr>
                <w:szCs w:val="24"/>
              </w:rPr>
            </w:pPr>
            <w:r w:rsidRPr="005601CC">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lastRenderedPageBreak/>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60ADF34"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5D7C9F13" w14:textId="77777777" w:rsidR="00027B83" w:rsidRDefault="00027B83" w:rsidP="00164B9E">
            <w:pPr>
              <w:jc w:val="both"/>
              <w:rPr>
                <w:b/>
                <w:kern w:val="2"/>
                <w:szCs w:val="24"/>
              </w:rPr>
            </w:pPr>
          </w:p>
        </w:tc>
        <w:tc>
          <w:tcPr>
            <w:tcW w:w="6441" w:type="dxa"/>
            <w:gridSpan w:val="2"/>
          </w:tcPr>
          <w:p w14:paraId="053756C0" w14:textId="77777777" w:rsidR="00027B83" w:rsidRDefault="000B0897" w:rsidP="00EB555F">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EB555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EB555F">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EB555F">
            <w:pPr>
              <w:jc w:val="both"/>
              <w:rPr>
                <w:kern w:val="2"/>
                <w:szCs w:val="24"/>
              </w:rPr>
            </w:pPr>
          </w:p>
          <w:p w14:paraId="5751E94A" w14:textId="57106E89" w:rsidR="00027B83" w:rsidRDefault="000B0897" w:rsidP="00EB555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EB555F">
              <w:rPr>
                <w:kern w:val="2"/>
                <w:szCs w:val="24"/>
              </w:rPr>
              <w:t xml:space="preserve"> </w:t>
            </w:r>
            <w:r w:rsidR="00EB555F">
              <w:rPr>
                <w:kern w:val="2"/>
                <w:szCs w:val="24"/>
              </w:rPr>
              <w:t>2</w:t>
            </w:r>
            <w:r>
              <w:rPr>
                <w:kern w:val="2"/>
                <w:szCs w:val="24"/>
              </w:rPr>
              <w:t xml:space="preserve"> </w:t>
            </w:r>
            <w:r>
              <w:rPr>
                <w:color w:val="000000"/>
                <w:kern w:val="2"/>
                <w:szCs w:val="24"/>
              </w:rPr>
              <w:t xml:space="preserve">nurodytais įkainiais, neviršijant Sutarties kainos. Sutartyje arba jos priede Nr. </w:t>
            </w:r>
            <w:r w:rsidR="00EB555F">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w:t>
            </w:r>
            <w:r w:rsidRPr="00164B9E">
              <w:rPr>
                <w:color w:val="000000"/>
                <w:kern w:val="2"/>
                <w:szCs w:val="24"/>
              </w:rPr>
              <w:t>didėti ar mažėti).</w:t>
            </w:r>
            <w:r w:rsidR="00164B9E" w:rsidRPr="00164B9E">
              <w:rPr>
                <w:color w:val="000000"/>
                <w:kern w:val="2"/>
                <w:szCs w:val="24"/>
              </w:rPr>
              <w:t xml:space="preserve"> Pirkėjas neįsipareigoja išpirkti preliminaraus Paslaugų kiekio ar bet kokios j</w:t>
            </w:r>
            <w:r w:rsidR="00164B9E">
              <w:rPr>
                <w:color w:val="000000"/>
                <w:kern w:val="2"/>
                <w:szCs w:val="24"/>
              </w:rPr>
              <w:t>o</w:t>
            </w:r>
            <w:r w:rsidR="00164B9E" w:rsidRPr="00164B9E">
              <w:rPr>
                <w:color w:val="000000"/>
                <w:kern w:val="2"/>
                <w:szCs w:val="24"/>
              </w:rPr>
              <w:t xml:space="preserve"> dalies.</w:t>
            </w:r>
          </w:p>
        </w:tc>
      </w:tr>
      <w:tr w:rsidR="00C9562A" w14:paraId="267D47BF" w14:textId="77777777">
        <w:trPr>
          <w:trHeight w:val="300"/>
        </w:trPr>
        <w:tc>
          <w:tcPr>
            <w:tcW w:w="3094" w:type="dxa"/>
            <w:gridSpan w:val="2"/>
          </w:tcPr>
          <w:p w14:paraId="53EBA4B1" w14:textId="70F33566" w:rsidR="00C9562A" w:rsidRPr="00C9562A" w:rsidRDefault="00C9562A" w:rsidP="00C9562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2E028A33" w14:textId="77777777" w:rsidR="00C9562A" w:rsidRDefault="00C9562A" w:rsidP="00C9562A">
            <w:pPr>
              <w:rPr>
                <w:szCs w:val="24"/>
              </w:rPr>
            </w:pPr>
            <w:r>
              <w:rPr>
                <w:kern w:val="2"/>
                <w:szCs w:val="24"/>
              </w:rPr>
              <w:t xml:space="preserve">Sutarties </w:t>
            </w:r>
            <w:r w:rsidRPr="008A2718">
              <w:rPr>
                <w:color w:val="000000" w:themeColor="text1"/>
                <w:kern w:val="2"/>
                <w:szCs w:val="24"/>
              </w:rPr>
              <w:t>kaina</w:t>
            </w:r>
            <w:r>
              <w:rPr>
                <w:color w:val="FF0000"/>
                <w:kern w:val="2"/>
                <w:szCs w:val="24"/>
              </w:rPr>
              <w:t xml:space="preserve"> </w:t>
            </w:r>
            <w:r>
              <w:rPr>
                <w:kern w:val="2"/>
                <w:szCs w:val="24"/>
              </w:rPr>
              <w:t>bus perskaičiuojami:</w:t>
            </w:r>
          </w:p>
          <w:p w14:paraId="327C9880" w14:textId="77777777" w:rsidR="00C9562A" w:rsidRDefault="00C9562A" w:rsidP="00C9562A">
            <w:pPr>
              <w:rPr>
                <w:color w:val="FF0000"/>
                <w:kern w:val="2"/>
                <w:szCs w:val="24"/>
              </w:rPr>
            </w:pPr>
            <w:r>
              <w:rPr>
                <w:kern w:val="2"/>
                <w:szCs w:val="24"/>
              </w:rPr>
              <w:t>5.3.1. dėl PVM tarifo pasikeitimo;</w:t>
            </w:r>
          </w:p>
          <w:p w14:paraId="662EA503" w14:textId="1FE4F7C9" w:rsidR="00C9562A" w:rsidRDefault="00C9562A" w:rsidP="00C9562A">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C9562A">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C9562A">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D546E29"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1D07D02" w:rsidR="006F0803" w:rsidRDefault="006F0803" w:rsidP="006F0803">
            <w:pPr>
              <w:rPr>
                <w:b/>
                <w:kern w:val="2"/>
                <w:szCs w:val="24"/>
              </w:rPr>
            </w:pPr>
          </w:p>
        </w:tc>
        <w:tc>
          <w:tcPr>
            <w:tcW w:w="6441" w:type="dxa"/>
            <w:gridSpan w:val="2"/>
          </w:tcPr>
          <w:p w14:paraId="641B3480" w14:textId="3FEBDC66" w:rsidR="006F0803" w:rsidRPr="00EB555F" w:rsidRDefault="006F0803" w:rsidP="00AF44A7">
            <w:pPr>
              <w:jc w:val="both"/>
              <w:rPr>
                <w:szCs w:val="24"/>
              </w:rPr>
            </w:pPr>
            <w:r w:rsidRPr="00EB555F">
              <w:rPr>
                <w:szCs w:val="24"/>
              </w:rPr>
              <w:t xml:space="preserve">5.3.3.1. Bet kuri Sutarties Šalis Sutarties galiojimo metu turi teisę inicijuoti Sutarties įkainių peržiūrą (keitimą) ne anksčiau kaip po </w:t>
            </w:r>
            <w:r w:rsidR="00952C2D" w:rsidRPr="00EB555F">
              <w:rPr>
                <w:kern w:val="2"/>
                <w:szCs w:val="24"/>
              </w:rPr>
              <w:t xml:space="preserve">6 (šešių) mėnesių </w:t>
            </w:r>
            <w:r w:rsidRPr="00EB555F">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952C2D" w:rsidRPr="00EB555F">
              <w:rPr>
                <w:szCs w:val="24"/>
              </w:rPr>
              <w:t>10 (dešimt)</w:t>
            </w:r>
            <w:r w:rsidRPr="00EB555F">
              <w:rPr>
                <w:szCs w:val="24"/>
              </w:rPr>
              <w:t xml:space="preserve"> procent</w:t>
            </w:r>
            <w:r w:rsidR="00952C2D" w:rsidRPr="00EB555F">
              <w:rPr>
                <w:szCs w:val="24"/>
              </w:rPr>
              <w:t>ų</w:t>
            </w:r>
            <w:r w:rsidRPr="00EB555F">
              <w:rPr>
                <w:szCs w:val="24"/>
              </w:rPr>
              <w:t xml:space="preserve">. Sutarties įkainių peržiūra atliekama ne rečiau kaip kas </w:t>
            </w:r>
            <w:r w:rsidR="00952C2D" w:rsidRPr="00EB555F">
              <w:rPr>
                <w:szCs w:val="24"/>
              </w:rPr>
              <w:t xml:space="preserve">6 </w:t>
            </w:r>
            <w:r w:rsidRPr="00EB555F">
              <w:rPr>
                <w:szCs w:val="24"/>
              </w:rPr>
              <w:t>(</w:t>
            </w:r>
            <w:r w:rsidR="00952C2D" w:rsidRPr="00EB555F">
              <w:rPr>
                <w:szCs w:val="24"/>
              </w:rPr>
              <w:t>šeši</w:t>
            </w:r>
            <w:r w:rsidRPr="00EB555F">
              <w:rPr>
                <w:szCs w:val="24"/>
              </w:rPr>
              <w:t>) mėnesiai.</w:t>
            </w:r>
          </w:p>
          <w:p w14:paraId="02B9F6AF" w14:textId="675139BC" w:rsidR="006F0803" w:rsidRPr="00EB555F" w:rsidRDefault="006F0803" w:rsidP="00AF44A7">
            <w:pPr>
              <w:jc w:val="both"/>
              <w:rPr>
                <w:kern w:val="2"/>
                <w:szCs w:val="24"/>
                <w:shd w:val="clear" w:color="auto" w:fill="FFFFFF"/>
              </w:rPr>
            </w:pPr>
            <w:r w:rsidRPr="00EB555F">
              <w:rPr>
                <w:kern w:val="2"/>
                <w:szCs w:val="24"/>
              </w:rPr>
              <w:t xml:space="preserve">5.3.3.2. Sutarties </w:t>
            </w:r>
            <w:r w:rsidRPr="00EB555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220D0CB" w:rsidR="006F0803" w:rsidRPr="00EB555F" w:rsidRDefault="006F0803" w:rsidP="00AF44A7">
            <w:pPr>
              <w:jc w:val="both"/>
              <w:rPr>
                <w:kern w:val="2"/>
                <w:szCs w:val="24"/>
                <w:shd w:val="clear" w:color="auto" w:fill="FFFFFF"/>
              </w:rPr>
            </w:pPr>
            <w:r w:rsidRPr="00EB555F">
              <w:rPr>
                <w:kern w:val="2"/>
                <w:szCs w:val="24"/>
              </w:rPr>
              <w:lastRenderedPageBreak/>
              <w:t xml:space="preserve">5.3.3.3. </w:t>
            </w:r>
            <w:r w:rsidRPr="00EB555F">
              <w:rPr>
                <w:kern w:val="2"/>
                <w:szCs w:val="24"/>
                <w:shd w:val="clear" w:color="auto" w:fill="FFFFFF"/>
              </w:rPr>
              <w:t>Jeigu P</w:t>
            </w:r>
            <w:r w:rsidRPr="00EB555F">
              <w:rPr>
                <w:szCs w:val="24"/>
              </w:rPr>
              <w:t>aslaugų teikimas</w:t>
            </w:r>
            <w:r w:rsidRPr="00EB555F">
              <w:rPr>
                <w:kern w:val="2"/>
                <w:szCs w:val="24"/>
                <w:shd w:val="clear" w:color="auto" w:fill="FFFFFF"/>
              </w:rPr>
              <w:t xml:space="preserve"> vėluoja dėl Tiekėjo kaltės, uždelstų suteikti P</w:t>
            </w:r>
            <w:r w:rsidRPr="00EB555F">
              <w:rPr>
                <w:szCs w:val="24"/>
              </w:rPr>
              <w:t>aslaugų</w:t>
            </w:r>
            <w:r w:rsidRPr="00EB555F">
              <w:rPr>
                <w:kern w:val="2"/>
                <w:szCs w:val="24"/>
                <w:shd w:val="clear" w:color="auto" w:fill="FFFFFF"/>
              </w:rPr>
              <w:t xml:space="preserve"> įkainiai nėra perskaičiuojami dėl kainų lygio kilimo (gali būti mažinami, tačiau negali būti didinami).</w:t>
            </w:r>
          </w:p>
          <w:p w14:paraId="37296D19" w14:textId="18D49FA3" w:rsidR="006F0803" w:rsidRPr="00EB555F" w:rsidRDefault="006F0803" w:rsidP="00AF44A7">
            <w:pPr>
              <w:jc w:val="both"/>
              <w:rPr>
                <w:kern w:val="2"/>
                <w:szCs w:val="24"/>
                <w:shd w:val="clear" w:color="auto" w:fill="FFFFFF"/>
              </w:rPr>
            </w:pPr>
            <w:r w:rsidRPr="00EB555F">
              <w:rPr>
                <w:kern w:val="2"/>
                <w:szCs w:val="24"/>
              </w:rPr>
              <w:t xml:space="preserve">5.3.3.4. Atlikdamos Sutarties įkainių peržiūrą </w:t>
            </w:r>
            <w:r w:rsidRPr="00EB555F">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952C2D" w:rsidRPr="00EB555F">
              <w:rPr>
                <w:kern w:val="2"/>
                <w:szCs w:val="24"/>
                <w:shd w:val="clear" w:color="auto" w:fill="FFFFFF"/>
              </w:rPr>
              <w:t>(</w:t>
            </w:r>
            <w:hyperlink r:id="rId10" w:history="1">
              <w:r w:rsidR="00952C2D" w:rsidRPr="00EB555F">
                <w:rPr>
                  <w:rStyle w:val="Hipersaitas"/>
                  <w:color w:val="auto"/>
                  <w:szCs w:val="24"/>
                </w:rPr>
                <w:t>http://www.osp.stat.gov.lt</w:t>
              </w:r>
            </w:hyperlink>
            <w:r w:rsidR="00952C2D" w:rsidRPr="00EB555F">
              <w:rPr>
                <w:kern w:val="2"/>
                <w:szCs w:val="24"/>
                <w:shd w:val="clear" w:color="auto" w:fill="FFFFFF"/>
              </w:rPr>
              <w:t>)</w:t>
            </w:r>
            <w:r w:rsidRPr="00EB555F">
              <w:rPr>
                <w:kern w:val="2"/>
                <w:szCs w:val="24"/>
                <w:shd w:val="clear" w:color="auto" w:fill="FFFFFF"/>
              </w:rPr>
              <w:t xml:space="preserve">. </w:t>
            </w:r>
          </w:p>
          <w:p w14:paraId="4B4B2449" w14:textId="2FFCE3D7" w:rsidR="006F0803" w:rsidRPr="00EB555F" w:rsidRDefault="006F0803" w:rsidP="00AF44A7">
            <w:pPr>
              <w:jc w:val="both"/>
              <w:rPr>
                <w:kern w:val="2"/>
                <w:szCs w:val="24"/>
                <w:shd w:val="clear" w:color="auto" w:fill="FFFFFF"/>
              </w:rPr>
            </w:pPr>
            <w:r w:rsidRPr="00EB555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CBEB311" w14:textId="557B9676" w:rsidR="006F0803" w:rsidRPr="00EB555F" w:rsidRDefault="006F0803" w:rsidP="00AF44A7">
            <w:pPr>
              <w:jc w:val="both"/>
              <w:rPr>
                <w:szCs w:val="24"/>
              </w:rPr>
            </w:pPr>
            <w:r w:rsidRPr="00EB555F">
              <w:rPr>
                <w:kern w:val="2"/>
                <w:szCs w:val="24"/>
                <w:shd w:val="clear" w:color="auto" w:fill="FFFFFF"/>
              </w:rPr>
              <w:t>5.3.3.6. Nauja Sutarties įkainiai apskaičiuojami pagal žemiau pateiktą formulę:</w:t>
            </w:r>
          </w:p>
          <w:p w14:paraId="0F53347F" w14:textId="7A7E9211" w:rsidR="00F761F4" w:rsidRPr="00EB555F" w:rsidRDefault="00F761F4" w:rsidP="00F761F4">
            <w:pPr>
              <w:jc w:val="both"/>
              <w:rPr>
                <w:kern w:val="2"/>
                <w:szCs w:val="24"/>
              </w:rPr>
            </w:pPr>
            <m:oMath>
              <m:r>
                <w:rPr>
                  <w:rFonts w:ascii="Cambria Math" w:hAnsi="Cambria Math"/>
                  <w:kern w:val="2"/>
                  <w:szCs w:val="24"/>
                </w:rPr>
                <m:t>k</m:t>
              </m:r>
              <m:r>
                <m:rPr>
                  <m:sty m:val="p"/>
                </m:rP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naujausias</m:t>
                      </m:r>
                    </m:sub>
                  </m:sSub>
                </m:num>
                <m:den>
                  <m:sSub>
                    <m:sSubPr>
                      <m:ctrlPr>
                        <w:rPr>
                          <w:rFonts w:ascii="Cambria Math" w:hAnsi="Cambria Math"/>
                          <w:kern w:val="2"/>
                          <w:szCs w:val="24"/>
                        </w:rPr>
                      </m:ctrlPr>
                    </m:sSubPr>
                    <m:e>
                      <m:r>
                        <w:rPr>
                          <w:rFonts w:ascii="Cambria Math" w:hAnsi="Cambria Math"/>
                          <w:kern w:val="2"/>
                          <w:szCs w:val="24"/>
                        </w:rPr>
                        <m:t>Ind</m:t>
                      </m:r>
                    </m:e>
                    <m:sub>
                      <m:r>
                        <w:rPr>
                          <w:rFonts w:ascii="Cambria Math" w:hAnsi="Cambria Math"/>
                          <w:kern w:val="2"/>
                          <w:szCs w:val="24"/>
                        </w:rPr>
                        <m:t>prad</m:t>
                      </m:r>
                      <m:r>
                        <m:rPr>
                          <m:sty m:val="p"/>
                        </m:rPr>
                        <w:rPr>
                          <w:rFonts w:ascii="Cambria Math" w:hAnsi="Cambria Math"/>
                          <w:kern w:val="2"/>
                          <w:szCs w:val="24"/>
                        </w:rPr>
                        <m:t>ž</m:t>
                      </m:r>
                      <m:r>
                        <w:rPr>
                          <w:rFonts w:ascii="Cambria Math" w:hAnsi="Cambria Math"/>
                          <w:kern w:val="2"/>
                          <w:szCs w:val="24"/>
                        </w:rPr>
                        <m:t>ia</m:t>
                      </m:r>
                    </m:sub>
                  </m:sSub>
                </m:den>
              </m:f>
              <m:r>
                <m:rPr>
                  <m:sty m:val="p"/>
                </m:rPr>
                <w:rPr>
                  <w:rFonts w:ascii="Cambria Math" w:hAnsi="Cambria Math"/>
                  <w:kern w:val="2"/>
                  <w:szCs w:val="24"/>
                </w:rPr>
                <m:t>×100-100</m:t>
              </m:r>
            </m:oMath>
            <w:r w:rsidRPr="00EB555F">
              <w:rPr>
                <w:kern w:val="2"/>
                <w:szCs w:val="24"/>
              </w:rPr>
              <w:t>, (proc.), kur</w:t>
            </w:r>
          </w:p>
          <w:p w14:paraId="061199D9" w14:textId="77777777" w:rsidR="00F761F4" w:rsidRPr="00EB555F" w:rsidRDefault="00F761F4" w:rsidP="00F761F4">
            <w:pPr>
              <w:jc w:val="both"/>
              <w:rPr>
                <w:kern w:val="2"/>
                <w:szCs w:val="24"/>
              </w:rPr>
            </w:pPr>
            <w:proofErr w:type="spellStart"/>
            <w:r w:rsidRPr="00EB555F">
              <w:rPr>
                <w:kern w:val="2"/>
                <w:szCs w:val="24"/>
              </w:rPr>
              <w:t>Ind_naujausias</w:t>
            </w:r>
            <w:proofErr w:type="spellEnd"/>
            <w:r w:rsidRPr="00EB555F">
              <w:rPr>
                <w:kern w:val="2"/>
                <w:szCs w:val="24"/>
              </w:rPr>
              <w:t xml:space="preserve"> – kreipimosi dėl įkainių perskaičiavimo išsiuntimo kitai Šaliai datai naujausias paskelbtas vartojimo prekių ir paslaugų indeksas; </w:t>
            </w:r>
          </w:p>
          <w:p w14:paraId="6C47C5AA" w14:textId="77777777" w:rsidR="00F761F4" w:rsidRPr="00EB555F" w:rsidRDefault="00F761F4" w:rsidP="00F761F4">
            <w:pPr>
              <w:jc w:val="both"/>
              <w:rPr>
                <w:kern w:val="2"/>
                <w:szCs w:val="24"/>
              </w:rPr>
            </w:pPr>
            <w:proofErr w:type="spellStart"/>
            <w:r w:rsidRPr="00EB555F">
              <w:rPr>
                <w:kern w:val="2"/>
                <w:szCs w:val="24"/>
              </w:rPr>
              <w:t>Ind_pradžia</w:t>
            </w:r>
            <w:proofErr w:type="spellEnd"/>
            <w:r w:rsidRPr="00EB555F">
              <w:rPr>
                <w:kern w:val="2"/>
                <w:szCs w:val="24"/>
              </w:rPr>
              <w:t xml:space="preserve"> – laikotarpio pradžios datos (mėnesio) vartojimo prekių ir paslaugų indeksas. Pirmojo perskaičiavimo atveju, laikotarpio pradžia (mėnuo) yra paskutinis Viešojo pirkimo, kurio pagrindu sudaryta ši Sutartis, pasiūlymų pateikimo termino dienos mėnuo. </w:t>
            </w:r>
          </w:p>
          <w:p w14:paraId="1876EE91" w14:textId="5A61EF5A" w:rsidR="00F761F4" w:rsidRPr="00EB555F" w:rsidRDefault="00F761F4" w:rsidP="00F761F4">
            <w:pPr>
              <w:jc w:val="both"/>
              <w:rPr>
                <w:kern w:val="2"/>
                <w:szCs w:val="24"/>
              </w:rPr>
            </w:pPr>
            <w:r w:rsidRPr="00EB555F">
              <w:rPr>
                <w:kern w:val="2"/>
                <w:szCs w:val="24"/>
              </w:rPr>
              <w:t>5.3.3.6. Sutartyje nustatyto įkainio perskaičiavimas apskaičiuojamas pagal formulę:</w:t>
            </w:r>
          </w:p>
          <w:p w14:paraId="25AAE20E" w14:textId="7D988172" w:rsidR="00F761F4" w:rsidRPr="00EB555F" w:rsidRDefault="00000000" w:rsidP="00F761F4">
            <w:pPr>
              <w:jc w:val="both"/>
              <w:rPr>
                <w:kern w:val="2"/>
                <w:szCs w:val="24"/>
              </w:rPr>
            </w:pPr>
            <m:oMath>
              <m:sSub>
                <m:sSubPr>
                  <m:ctrlPr>
                    <w:rPr>
                      <w:rFonts w:ascii="Cambria Math" w:hAnsi="Cambria Math"/>
                      <w:kern w:val="2"/>
                      <w:szCs w:val="24"/>
                    </w:rPr>
                  </m:ctrlPr>
                </m:sSubPr>
                <m:e>
                  <m: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m:t>
              </m:r>
              <m:r>
                <w:rPr>
                  <w:rFonts w:ascii="Cambria Math" w:hAnsi="Cambria Math"/>
                  <w:kern w:val="2"/>
                  <w:szCs w:val="24"/>
                </w:rPr>
                <m:t>a</m:t>
              </m:r>
              <m:r>
                <m:rPr>
                  <m:sty m:val="p"/>
                </m:rP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m:t>
                  </m:r>
                  <m:r>
                    <w:rPr>
                      <w:rFonts w:ascii="Cambria Math" w:hAnsi="Cambria Math"/>
                      <w:kern w:val="2"/>
                      <w:szCs w:val="24"/>
                    </w:rPr>
                    <m:t>a</m:t>
                  </m:r>
                </m:e>
              </m:d>
            </m:oMath>
            <w:r w:rsidR="00F761F4" w:rsidRPr="00EB555F">
              <w:rPr>
                <w:kern w:val="2"/>
                <w:szCs w:val="24"/>
              </w:rPr>
              <w:t>, kur</w:t>
            </w:r>
          </w:p>
          <w:p w14:paraId="27AF0176" w14:textId="77777777" w:rsidR="00F761F4" w:rsidRPr="00EB555F" w:rsidRDefault="00F761F4" w:rsidP="00F761F4">
            <w:pPr>
              <w:jc w:val="both"/>
              <w:rPr>
                <w:kern w:val="2"/>
                <w:szCs w:val="24"/>
              </w:rPr>
            </w:pPr>
            <w:r w:rsidRPr="00EB555F">
              <w:rPr>
                <w:kern w:val="2"/>
                <w:szCs w:val="24"/>
              </w:rPr>
              <w:t>a – įkainis (Eur be PVM)) (jei jis jau buvo perskaičiuotas, tai po paskutinio perskaičiavimo).</w:t>
            </w:r>
          </w:p>
          <w:p w14:paraId="7FD7E58E" w14:textId="77777777" w:rsidR="00F761F4" w:rsidRPr="00EB555F" w:rsidRDefault="00F761F4" w:rsidP="00F761F4">
            <w:pPr>
              <w:jc w:val="both"/>
              <w:rPr>
                <w:kern w:val="2"/>
                <w:szCs w:val="24"/>
              </w:rPr>
            </w:pPr>
            <w:r w:rsidRPr="00EB555F">
              <w:rPr>
                <w:kern w:val="2"/>
                <w:szCs w:val="24"/>
              </w:rPr>
              <w:t>a1 – perskaičiuotas (pakeistas) įkainis (Eur be PVM)</w:t>
            </w:r>
          </w:p>
          <w:p w14:paraId="73E60883" w14:textId="7BDBEC6E" w:rsidR="00F761F4" w:rsidRPr="00EB555F" w:rsidRDefault="00F761F4" w:rsidP="00AF44A7">
            <w:pPr>
              <w:jc w:val="both"/>
              <w:rPr>
                <w:kern w:val="2"/>
                <w:szCs w:val="24"/>
              </w:rPr>
            </w:pPr>
            <w:r w:rsidRPr="00EB555F">
              <w:rPr>
                <w:kern w:val="2"/>
                <w:szCs w:val="24"/>
              </w:rPr>
              <w:t>k – pagal vartotojų kainų indeksą „Vartojimo prekės ir paslaugos“ apskaičiuotas Vartojimo prekių ir paslaugų kainų pokytis (padidėjimas arba sumažėjimas) (%).</w:t>
            </w:r>
          </w:p>
          <w:p w14:paraId="5619E383" w14:textId="61617C2F" w:rsidR="006F0803" w:rsidRPr="00EB555F" w:rsidRDefault="006F0803" w:rsidP="00AF44A7">
            <w:pPr>
              <w:jc w:val="both"/>
              <w:rPr>
                <w:kern w:val="2"/>
                <w:szCs w:val="24"/>
                <w:shd w:val="clear" w:color="auto" w:fill="FFFFFF"/>
              </w:rPr>
            </w:pPr>
            <w:r w:rsidRPr="00EB555F">
              <w:rPr>
                <w:kern w:val="2"/>
                <w:szCs w:val="24"/>
              </w:rPr>
              <w:t xml:space="preserve">5.3.3.7. </w:t>
            </w:r>
            <w:r w:rsidRPr="00EB555F">
              <w:rPr>
                <w:kern w:val="2"/>
                <w:szCs w:val="24"/>
                <w:shd w:val="clear" w:color="auto" w:fill="FFFFFF"/>
              </w:rPr>
              <w:t xml:space="preserve">Skaičiavimams indeksų reikšmės imamos </w:t>
            </w:r>
            <w:r w:rsidRPr="00EB555F">
              <w:rPr>
                <w:b/>
                <w:kern w:val="2"/>
                <w:szCs w:val="24"/>
                <w:shd w:val="clear" w:color="auto" w:fill="FFFFFF"/>
              </w:rPr>
              <w:t>keturių</w:t>
            </w:r>
            <w:r w:rsidRPr="00EB555F">
              <w:rPr>
                <w:kern w:val="2"/>
                <w:szCs w:val="24"/>
                <w:shd w:val="clear" w:color="auto" w:fill="FFFFFF"/>
              </w:rPr>
              <w:t xml:space="preserve"> skaitmenų po kablelio tikslumu. Apskaičiuotas pokytis (k) tolimesniems skaičiavimams naudojamas suapvalinus iki </w:t>
            </w:r>
            <w:r w:rsidRPr="00EB555F">
              <w:rPr>
                <w:b/>
                <w:kern w:val="2"/>
                <w:szCs w:val="24"/>
                <w:shd w:val="clear" w:color="auto" w:fill="FFFFFF"/>
              </w:rPr>
              <w:t>vieno</w:t>
            </w:r>
            <w:r w:rsidRPr="00EB555F">
              <w:rPr>
                <w:kern w:val="2"/>
                <w:szCs w:val="24"/>
                <w:shd w:val="clear" w:color="auto" w:fill="FFFFFF"/>
              </w:rPr>
              <w:t xml:space="preserve"> skaitmens po kablelio, o apskaičiuotas įkainis „a</w:t>
            </w:r>
            <w:r w:rsidRPr="00EB555F">
              <w:rPr>
                <w:kern w:val="2"/>
                <w:szCs w:val="24"/>
                <w:shd w:val="clear" w:color="auto" w:fill="FFFFFF"/>
                <w:vertAlign w:val="subscript"/>
              </w:rPr>
              <w:t>1</w:t>
            </w:r>
            <w:r w:rsidRPr="00EB555F">
              <w:rPr>
                <w:kern w:val="2"/>
                <w:szCs w:val="24"/>
                <w:shd w:val="clear" w:color="auto" w:fill="FFFFFF"/>
              </w:rPr>
              <w:t xml:space="preserve">“ suapvalinamas iki </w:t>
            </w:r>
            <w:r w:rsidRPr="00EB555F">
              <w:rPr>
                <w:b/>
                <w:kern w:val="2"/>
                <w:szCs w:val="24"/>
                <w:shd w:val="clear" w:color="auto" w:fill="FFFFFF"/>
              </w:rPr>
              <w:t xml:space="preserve">dviejų </w:t>
            </w:r>
            <w:r w:rsidRPr="00EB555F">
              <w:rPr>
                <w:kern w:val="2"/>
                <w:szCs w:val="24"/>
                <w:shd w:val="clear" w:color="auto" w:fill="FFFFFF"/>
              </w:rPr>
              <w:t>skaitmenų po kablelio.</w:t>
            </w:r>
          </w:p>
          <w:p w14:paraId="3A39EFE2" w14:textId="7B2E5AB1" w:rsidR="006F0803" w:rsidRPr="00EB555F" w:rsidRDefault="006F0803" w:rsidP="00AF44A7">
            <w:pPr>
              <w:jc w:val="both"/>
              <w:rPr>
                <w:kern w:val="2"/>
                <w:szCs w:val="24"/>
                <w:shd w:val="clear" w:color="auto" w:fill="FFFFFF"/>
              </w:rPr>
            </w:pPr>
            <w:r w:rsidRPr="00EB555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B555F">
              <w:rPr>
                <w:kern w:val="2"/>
                <w:szCs w:val="24"/>
                <w:bdr w:val="none" w:sz="0" w:space="0" w:color="auto" w:frame="1"/>
              </w:rPr>
              <w:t>kitus oficialius šaltinių duomenis</w:t>
            </w:r>
            <w:r w:rsidRPr="00EB555F">
              <w:rPr>
                <w:kern w:val="2"/>
                <w:szCs w:val="24"/>
                <w:shd w:val="clear" w:color="auto" w:fill="FFFFFF"/>
              </w:rPr>
              <w:t>, kita svarbi informacija. Prašyme Šalis neturi teisės nurodyti kito indekso ar prašyti perskaičiavimo pagal kitą indeksą nei nurodytas šioje procedūroje.</w:t>
            </w:r>
          </w:p>
          <w:p w14:paraId="5BB47C07" w14:textId="272228FF" w:rsidR="006F0803" w:rsidRPr="00EB555F" w:rsidRDefault="006F0803" w:rsidP="00AF44A7">
            <w:pPr>
              <w:jc w:val="both"/>
              <w:rPr>
                <w:kern w:val="2"/>
                <w:szCs w:val="24"/>
                <w:shd w:val="clear" w:color="auto" w:fill="FFFFFF"/>
              </w:rPr>
            </w:pPr>
            <w:r w:rsidRPr="00EB555F">
              <w:rPr>
                <w:kern w:val="2"/>
                <w:szCs w:val="24"/>
                <w:shd w:val="clear" w:color="auto" w:fill="FFFFFF"/>
              </w:rPr>
              <w:lastRenderedPageBreak/>
              <w:t>5</w:t>
            </w:r>
            <w:r w:rsidRPr="00EB555F">
              <w:rPr>
                <w:kern w:val="2"/>
                <w:szCs w:val="24"/>
              </w:rPr>
              <w:t xml:space="preserve">.3.3.9. </w:t>
            </w:r>
            <w:r w:rsidRPr="00EB555F">
              <w:rPr>
                <w:kern w:val="2"/>
                <w:szCs w:val="24"/>
                <w:shd w:val="clear" w:color="auto" w:fill="FFFFFF"/>
              </w:rPr>
              <w:t xml:space="preserve">Susitarimas turi būti sudarytas per </w:t>
            </w:r>
            <w:r w:rsidR="00AF44A7" w:rsidRPr="00EB555F">
              <w:rPr>
                <w:kern w:val="2"/>
                <w:szCs w:val="24"/>
                <w:shd w:val="clear" w:color="auto" w:fill="FFFFFF"/>
              </w:rPr>
              <w:t>10 darbo dienų</w:t>
            </w:r>
            <w:r w:rsidRPr="00EB555F">
              <w:rPr>
                <w:kern w:val="2"/>
                <w:szCs w:val="24"/>
                <w:shd w:val="clear" w:color="auto" w:fill="FFFFFF"/>
              </w:rPr>
              <w:t xml:space="preserve"> nuo Šalies pateikto tinkamo prašymo perskaičiuoti S</w:t>
            </w:r>
            <w:r w:rsidRPr="00EB555F">
              <w:rPr>
                <w:kern w:val="2"/>
                <w:szCs w:val="24"/>
              </w:rPr>
              <w:t xml:space="preserve">utarties </w:t>
            </w:r>
            <w:r w:rsidRPr="00EB555F">
              <w:rPr>
                <w:kern w:val="2"/>
                <w:szCs w:val="24"/>
                <w:shd w:val="clear" w:color="auto" w:fill="FFFFFF"/>
              </w:rPr>
              <w:t>įkainius gavimo dienos.</w:t>
            </w:r>
          </w:p>
          <w:p w14:paraId="38752C12" w14:textId="573D9655" w:rsidR="006F0803" w:rsidRPr="00EB555F" w:rsidRDefault="006F0803" w:rsidP="00AF44A7">
            <w:pPr>
              <w:jc w:val="both"/>
              <w:rPr>
                <w:kern w:val="2"/>
                <w:szCs w:val="24"/>
                <w:bdr w:val="none" w:sz="0" w:space="0" w:color="auto" w:frame="1"/>
              </w:rPr>
            </w:pPr>
            <w:r w:rsidRPr="00EB555F">
              <w:rPr>
                <w:kern w:val="2"/>
                <w:szCs w:val="24"/>
                <w:shd w:val="clear" w:color="auto" w:fill="FFFFFF"/>
              </w:rPr>
              <w:t xml:space="preserve">5.3.3.10. </w:t>
            </w:r>
            <w:r w:rsidRPr="00EB555F">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B12E82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F60B7B2"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AC5334" w14:textId="3F54D3B0" w:rsidR="00027B83" w:rsidRPr="00C63A73" w:rsidRDefault="00C9562A" w:rsidP="00C63A73">
            <w:pPr>
              <w:jc w:val="both"/>
              <w:rPr>
                <w:color w:val="000000" w:themeColor="text1"/>
                <w:kern w:val="2"/>
                <w:szCs w:val="24"/>
              </w:rPr>
            </w:pPr>
            <w:r w:rsidRPr="00C63A73">
              <w:rPr>
                <w:color w:val="000000" w:themeColor="text1"/>
                <w:kern w:val="2"/>
                <w:szCs w:val="24"/>
              </w:rPr>
              <w:t xml:space="preserve">Pirkėjas atsiskaito su Tiekėju ne vėliau kaip per </w:t>
            </w:r>
            <w:r w:rsidRPr="00C63A73">
              <w:rPr>
                <w:rFonts w:eastAsia="Calibri"/>
                <w:color w:val="000000" w:themeColor="text1"/>
                <w:szCs w:val="24"/>
                <w:lang w:eastAsia="ar-SA"/>
              </w:rPr>
              <w:t>30 (trisdešimt) kalendorinių dienų</w:t>
            </w:r>
            <w:r w:rsidRPr="00C63A73">
              <w:rPr>
                <w:color w:val="000000" w:themeColor="text1"/>
                <w:kern w:val="2"/>
                <w:szCs w:val="24"/>
              </w:rPr>
              <w:t xml:space="preserve"> nuo Sąskaitos gavimo dienos.</w:t>
            </w:r>
          </w:p>
          <w:p w14:paraId="1D00D9D2" w14:textId="6FBCF6CC" w:rsidR="00027B83" w:rsidRPr="00C63A73" w:rsidRDefault="000B0897" w:rsidP="00C63A73">
            <w:pPr>
              <w:jc w:val="both"/>
              <w:rPr>
                <w:color w:val="000000" w:themeColor="text1"/>
                <w:kern w:val="2"/>
                <w:szCs w:val="24"/>
                <w:shd w:val="clear" w:color="auto" w:fill="FFFFFF"/>
              </w:rPr>
            </w:pPr>
            <w:r w:rsidRPr="00C63A73">
              <w:rPr>
                <w:color w:val="000000" w:themeColor="text1"/>
                <w:kern w:val="2"/>
                <w:szCs w:val="24"/>
                <w:shd w:val="clear" w:color="auto" w:fill="FFFFFF"/>
              </w:rPr>
              <w:t>Apmokėjimo sąlygos</w:t>
            </w:r>
            <w:r w:rsidR="00C9562A" w:rsidRPr="00C63A73">
              <w:rPr>
                <w:color w:val="000000" w:themeColor="text1"/>
                <w:kern w:val="2"/>
                <w:szCs w:val="24"/>
                <w:shd w:val="clear" w:color="auto" w:fill="FFFFFF"/>
              </w:rPr>
              <w:t>:</w:t>
            </w:r>
          </w:p>
          <w:p w14:paraId="2E393D74" w14:textId="64ECE2BE" w:rsidR="00027B83" w:rsidRPr="00C63A73" w:rsidRDefault="00C63A73" w:rsidP="00C63A73">
            <w:pPr>
              <w:jc w:val="both"/>
              <w:rPr>
                <w:color w:val="000000" w:themeColor="text1"/>
                <w:kern w:val="2"/>
                <w:szCs w:val="24"/>
                <w:shd w:val="clear" w:color="auto" w:fill="FFFFFF"/>
              </w:rPr>
            </w:pPr>
            <w:r w:rsidRPr="00C63A73">
              <w:rPr>
                <w:color w:val="000000" w:themeColor="text1"/>
                <w:kern w:val="2"/>
                <w:szCs w:val="24"/>
                <w:shd w:val="clear" w:color="auto" w:fill="FFFFFF"/>
              </w:rPr>
              <w:t>1</w:t>
            </w:r>
            <w:r w:rsidR="000B0897" w:rsidRPr="00C63A73">
              <w:rPr>
                <w:color w:val="000000" w:themeColor="text1"/>
                <w:kern w:val="2"/>
                <w:szCs w:val="24"/>
                <w:shd w:val="clear" w:color="auto" w:fill="FFFFFF"/>
              </w:rPr>
              <w:t>) įvykdžius Užsakymą, mokama už konkretų kiekį / apimtį pagal 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80B95DF" w:rsidR="006F0803" w:rsidRPr="00C63A73" w:rsidRDefault="006F0803" w:rsidP="00C63A73">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C1FEA91"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14EEC6D1" w:rsidR="006F0803" w:rsidRPr="00C63A73"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274DF44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74A20689" w:rsidR="006F0803" w:rsidRDefault="006F0803" w:rsidP="006F0803">
            <w:pPr>
              <w:rPr>
                <w:color w:val="4472C4"/>
                <w:kern w:val="2"/>
                <w:szCs w:val="24"/>
              </w:rPr>
            </w:pPr>
            <w:r>
              <w:rPr>
                <w:kern w:val="2"/>
                <w:szCs w:val="24"/>
              </w:rPr>
              <w:t xml:space="preserve">Netaikoma </w:t>
            </w:r>
          </w:p>
          <w:p w14:paraId="449C3520" w14:textId="06E1AA7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C63A73" w14:paraId="4155B16E" w14:textId="77777777">
        <w:trPr>
          <w:trHeight w:val="300"/>
        </w:trPr>
        <w:tc>
          <w:tcPr>
            <w:tcW w:w="3094" w:type="dxa"/>
            <w:gridSpan w:val="2"/>
          </w:tcPr>
          <w:p w14:paraId="7AD9E9A7" w14:textId="77777777" w:rsidR="00C63A73" w:rsidRDefault="00C63A73" w:rsidP="00C63A73">
            <w:pPr>
              <w:rPr>
                <w:b/>
                <w:kern w:val="2"/>
                <w:szCs w:val="24"/>
              </w:rPr>
            </w:pPr>
            <w:r>
              <w:rPr>
                <w:b/>
                <w:kern w:val="2"/>
                <w:szCs w:val="24"/>
              </w:rPr>
              <w:t>8.1. Prievolių pagal Sutartį įvykdymo užtikrinimas</w:t>
            </w:r>
          </w:p>
        </w:tc>
        <w:tc>
          <w:tcPr>
            <w:tcW w:w="6441" w:type="dxa"/>
            <w:gridSpan w:val="2"/>
          </w:tcPr>
          <w:p w14:paraId="19178341" w14:textId="77777777" w:rsidR="00C63A73" w:rsidRDefault="00C63A73" w:rsidP="00C63A73">
            <w:pPr>
              <w:rPr>
                <w:kern w:val="2"/>
                <w:szCs w:val="24"/>
              </w:rPr>
            </w:pPr>
            <w:r>
              <w:rPr>
                <w:kern w:val="2"/>
                <w:szCs w:val="24"/>
              </w:rPr>
              <w:t>Prievolių pagal Sutartį įvykdymas užtikrinamas:</w:t>
            </w:r>
          </w:p>
          <w:p w14:paraId="2D80CD6E" w14:textId="36130910" w:rsidR="00C63A73" w:rsidRDefault="00C63A73" w:rsidP="00C63A73">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134F8A59"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D7B428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C63A73" w14:paraId="751AAE6F" w14:textId="77777777">
        <w:trPr>
          <w:trHeight w:val="300"/>
        </w:trPr>
        <w:tc>
          <w:tcPr>
            <w:tcW w:w="3094" w:type="dxa"/>
            <w:gridSpan w:val="2"/>
          </w:tcPr>
          <w:p w14:paraId="41D56436" w14:textId="067E4BE6" w:rsidR="00C63A73" w:rsidRDefault="00C63A73" w:rsidP="00C63A73">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7B78B75F" w:rsidR="00C63A73" w:rsidRDefault="00C63A73" w:rsidP="00C63A73">
            <w:pPr>
              <w:spacing w:line="259" w:lineRule="auto"/>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8A2718">
              <w:rPr>
                <w:bCs/>
                <w:color w:val="000000" w:themeColor="text1"/>
                <w:kern w:val="2"/>
                <w:szCs w:val="24"/>
              </w:rPr>
              <w:t>0,02 (dvi šimtosios) procento</w:t>
            </w:r>
            <w:r>
              <w:rPr>
                <w:bCs/>
                <w:color w:val="000000"/>
                <w:kern w:val="2"/>
                <w:szCs w:val="24"/>
              </w:rPr>
              <w:t xml:space="preserve"> dydžio delspinigius nuo neapmokėtos sumos be PVM už kiekvieną </w:t>
            </w:r>
            <w:r w:rsidRPr="008A2718">
              <w:rPr>
                <w:bCs/>
                <w:color w:val="000000" w:themeColor="text1"/>
                <w:kern w:val="2"/>
                <w:szCs w:val="24"/>
              </w:rPr>
              <w:t>vėlavimo dieną.</w:t>
            </w:r>
          </w:p>
        </w:tc>
      </w:tr>
      <w:tr w:rsidR="00C63A73" w14:paraId="2C60DAC2" w14:textId="77777777">
        <w:trPr>
          <w:trHeight w:val="300"/>
        </w:trPr>
        <w:tc>
          <w:tcPr>
            <w:tcW w:w="3094" w:type="dxa"/>
            <w:gridSpan w:val="2"/>
          </w:tcPr>
          <w:p w14:paraId="1BA2D9E1" w14:textId="425BB12B" w:rsidR="00C63A73" w:rsidRDefault="00C63A73" w:rsidP="00C63A73">
            <w:pPr>
              <w:rPr>
                <w:b/>
                <w:kern w:val="2"/>
                <w:szCs w:val="24"/>
              </w:rPr>
            </w:pPr>
            <w:r>
              <w:rPr>
                <w:b/>
                <w:szCs w:val="24"/>
              </w:rPr>
              <w:t>9.2. Tiekėjui taikomos netesybos</w:t>
            </w:r>
          </w:p>
        </w:tc>
        <w:tc>
          <w:tcPr>
            <w:tcW w:w="6441" w:type="dxa"/>
            <w:gridSpan w:val="2"/>
          </w:tcPr>
          <w:p w14:paraId="2ED7EAD5" w14:textId="77777777" w:rsidR="00C63A73" w:rsidRPr="008A2718" w:rsidRDefault="00C63A73" w:rsidP="00C63A73">
            <w:pPr>
              <w:jc w:val="both"/>
              <w:rPr>
                <w:color w:val="000000" w:themeColor="text1"/>
              </w:rPr>
            </w:pPr>
            <w:r w:rsidRPr="008A2718">
              <w:rPr>
                <w:color w:val="000000" w:themeColor="text1"/>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C58B2B0" w14:textId="77777777" w:rsidR="00C63A73" w:rsidRPr="008A2718" w:rsidRDefault="00C63A73" w:rsidP="00C63A73">
            <w:pPr>
              <w:jc w:val="both"/>
              <w:rPr>
                <w:color w:val="000000" w:themeColor="text1"/>
                <w:szCs w:val="24"/>
              </w:rPr>
            </w:pPr>
            <w:r w:rsidRPr="008A2718">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0E6DFBC8" w14:textId="61CBE473" w:rsidR="00C63A73" w:rsidRDefault="00C63A73" w:rsidP="00C63A73">
            <w:pPr>
              <w:rPr>
                <w:b/>
                <w:kern w:val="2"/>
                <w:szCs w:val="24"/>
              </w:rPr>
            </w:pPr>
            <w:r w:rsidRPr="008A2718">
              <w:rPr>
                <w:color w:val="000000" w:themeColor="text1"/>
                <w:kern w:val="2"/>
              </w:rPr>
              <w:t>9.2.3. Tiekėjas privalo sumokėti Pirkėjui netesybas per (įrašyti terminą)</w:t>
            </w:r>
            <w:r w:rsidRPr="008A2718">
              <w:rPr>
                <w:bCs/>
                <w:color w:val="000000" w:themeColor="text1"/>
                <w:kern w:val="2"/>
                <w:szCs w:val="24"/>
              </w:rPr>
              <w:t xml:space="preserve"> </w:t>
            </w:r>
            <w:r w:rsidRPr="008A2718">
              <w:rPr>
                <w:color w:val="000000" w:themeColor="text1"/>
                <w:kern w:val="2"/>
              </w:rPr>
              <w:t xml:space="preserve">dienų nuo Pirkėjo pareikalavimo, jeigu netesybų suma nėra </w:t>
            </w:r>
            <w:r w:rsidRPr="008A2718">
              <w:rPr>
                <w:color w:val="000000" w:themeColor="text1"/>
              </w:rPr>
              <w:t>išskaitoma iš Tiekėjui mokėtinos sumos.</w:t>
            </w:r>
          </w:p>
        </w:tc>
      </w:tr>
      <w:tr w:rsidR="00AF44A7" w14:paraId="681F27EE" w14:textId="77777777" w:rsidTr="00C3300E">
        <w:trPr>
          <w:trHeight w:val="300"/>
        </w:trPr>
        <w:tc>
          <w:tcPr>
            <w:tcW w:w="3094" w:type="dxa"/>
            <w:gridSpan w:val="2"/>
          </w:tcPr>
          <w:p w14:paraId="1AB519AC" w14:textId="7CBD3645" w:rsidR="00AF44A7" w:rsidRDefault="00AF44A7" w:rsidP="00AF44A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vAlign w:val="center"/>
          </w:tcPr>
          <w:p w14:paraId="7CBFE0C7" w14:textId="78E52EAE" w:rsidR="00AF44A7" w:rsidRPr="00AF44A7" w:rsidRDefault="00AF44A7" w:rsidP="00AF44A7">
            <w:pPr>
              <w:jc w:val="both"/>
              <w:rPr>
                <w:kern w:val="2"/>
                <w:szCs w:val="24"/>
              </w:rPr>
            </w:pPr>
            <w:r w:rsidRPr="00AF44A7">
              <w:rPr>
                <w:szCs w:val="24"/>
              </w:rPr>
              <w:t xml:space="preserve">9.3.1. Nepagrįstai nutraukus Sutarties vykdymą ne Sutartyje nustatyta tvarka, mokama </w:t>
            </w:r>
            <w:r w:rsidRPr="00AF44A7">
              <w:rPr>
                <w:kern w:val="2"/>
                <w:szCs w:val="24"/>
              </w:rPr>
              <w:t>2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01973601" w:rsidR="00402199" w:rsidRDefault="00402199" w:rsidP="00402199">
            <w:pPr>
              <w:rPr>
                <w:kern w:val="2"/>
                <w:szCs w:val="24"/>
              </w:rPr>
            </w:pPr>
          </w:p>
        </w:tc>
      </w:tr>
      <w:tr w:rsidR="00C63A73" w14:paraId="02A0AD2F" w14:textId="77777777">
        <w:trPr>
          <w:trHeight w:val="300"/>
        </w:trPr>
        <w:tc>
          <w:tcPr>
            <w:tcW w:w="3094" w:type="dxa"/>
            <w:gridSpan w:val="2"/>
          </w:tcPr>
          <w:p w14:paraId="566076A6" w14:textId="1092562B" w:rsidR="00C63A73" w:rsidRDefault="00C63A73" w:rsidP="00C63A73">
            <w:pPr>
              <w:rPr>
                <w:b/>
                <w:kern w:val="2"/>
                <w:szCs w:val="24"/>
              </w:rPr>
            </w:pPr>
            <w:r>
              <w:rPr>
                <w:b/>
                <w:kern w:val="2"/>
                <w:szCs w:val="24"/>
              </w:rPr>
              <w:t>9.5. Tiekėjui taikomos baudos dėl aplinkosauginių ir (arba) socialinių kriterijų nesilaikymo</w:t>
            </w:r>
          </w:p>
        </w:tc>
        <w:tc>
          <w:tcPr>
            <w:tcW w:w="6441" w:type="dxa"/>
            <w:gridSpan w:val="2"/>
          </w:tcPr>
          <w:p w14:paraId="2A85F25E" w14:textId="77777777" w:rsidR="00C63A73" w:rsidRPr="008A2718" w:rsidRDefault="00C63A73" w:rsidP="00C63A73">
            <w:pPr>
              <w:rPr>
                <w:color w:val="4472C4"/>
                <w:kern w:val="2"/>
                <w:szCs w:val="24"/>
              </w:rPr>
            </w:pPr>
            <w:r w:rsidRPr="008A2718">
              <w:rPr>
                <w:kern w:val="2"/>
                <w:szCs w:val="24"/>
              </w:rPr>
              <w:t>1 000,00 Eur (vienas tūkstantis eurų, 00 ct).</w:t>
            </w:r>
          </w:p>
          <w:p w14:paraId="748DE540" w14:textId="6D888C94" w:rsidR="00C63A73" w:rsidRDefault="00C63A73" w:rsidP="00C63A73">
            <w:pPr>
              <w:rPr>
                <w:color w:val="4472C4"/>
                <w:kern w:val="2"/>
                <w:szCs w:val="24"/>
              </w:rPr>
            </w:pPr>
          </w:p>
        </w:tc>
      </w:tr>
      <w:tr w:rsidR="00C63A73" w14:paraId="7439E02A" w14:textId="77777777">
        <w:trPr>
          <w:trHeight w:val="300"/>
        </w:trPr>
        <w:tc>
          <w:tcPr>
            <w:tcW w:w="3094" w:type="dxa"/>
            <w:gridSpan w:val="2"/>
          </w:tcPr>
          <w:p w14:paraId="69208AF6" w14:textId="7EE0BDAD" w:rsidR="00C63A73" w:rsidRDefault="00C63A73" w:rsidP="00C63A73">
            <w:pPr>
              <w:rPr>
                <w:b/>
                <w:kern w:val="2"/>
                <w:szCs w:val="24"/>
              </w:rPr>
            </w:pPr>
            <w:r>
              <w:rPr>
                <w:b/>
                <w:kern w:val="2"/>
                <w:szCs w:val="24"/>
              </w:rPr>
              <w:t>9.6. Tiekėjui / Pirkėjui taikoma bauda dėl konfidencialumo reikalavimų nesilaikymo</w:t>
            </w:r>
          </w:p>
        </w:tc>
        <w:tc>
          <w:tcPr>
            <w:tcW w:w="6441" w:type="dxa"/>
            <w:gridSpan w:val="2"/>
          </w:tcPr>
          <w:p w14:paraId="16449E78" w14:textId="77777777" w:rsidR="00C63A73" w:rsidRPr="008A2718" w:rsidRDefault="00C63A73" w:rsidP="00C63A73">
            <w:pPr>
              <w:rPr>
                <w:color w:val="4472C4"/>
                <w:kern w:val="2"/>
                <w:szCs w:val="24"/>
              </w:rPr>
            </w:pPr>
            <w:r w:rsidRPr="008A2718">
              <w:rPr>
                <w:kern w:val="2"/>
                <w:szCs w:val="24"/>
              </w:rPr>
              <w:t>1 000,00 Eur (vienas tūkstantis eurų, 00 ct).</w:t>
            </w:r>
          </w:p>
          <w:p w14:paraId="30A99159" w14:textId="7DD95952" w:rsidR="00C63A73" w:rsidRDefault="00C63A73" w:rsidP="00C63A73">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sidRPr="007C7EC7">
              <w:rPr>
                <w:b/>
              </w:rPr>
              <w:t xml:space="preserve">9.7. Tiekėjui taikomos netesybos dėl pirkimo dokumentuose nustatytų </w:t>
            </w:r>
            <w:r w:rsidRPr="007C7EC7">
              <w:rPr>
                <w:b/>
              </w:rPr>
              <w:lastRenderedPageBreak/>
              <w:t xml:space="preserve">Kokybinių kriterijų </w:t>
            </w:r>
            <w:proofErr w:type="spellStart"/>
            <w:r w:rsidRPr="007C7EC7">
              <w:rPr>
                <w:b/>
              </w:rPr>
              <w:t>nepasiekimo</w:t>
            </w:r>
            <w:proofErr w:type="spellEnd"/>
            <w:r w:rsidRPr="007C7EC7">
              <w:rPr>
                <w:b/>
              </w:rPr>
              <w:t xml:space="preserve"> Sutarties vykdymo metu</w:t>
            </w:r>
          </w:p>
        </w:tc>
        <w:tc>
          <w:tcPr>
            <w:tcW w:w="6441" w:type="dxa"/>
            <w:gridSpan w:val="2"/>
          </w:tcPr>
          <w:p w14:paraId="31D0481F" w14:textId="584D0A1F" w:rsidR="00402199" w:rsidRPr="007C7EC7" w:rsidRDefault="00402199" w:rsidP="00402199">
            <w:pPr>
              <w:rPr>
                <w:bCs/>
                <w:kern w:val="2"/>
                <w:szCs w:val="24"/>
              </w:rPr>
            </w:pPr>
            <w:r>
              <w:rPr>
                <w:bCs/>
                <w:szCs w:val="24"/>
              </w:rPr>
              <w:lastRenderedPageBreak/>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D564143" w14:textId="1C60ADB6" w:rsidR="00402199" w:rsidRDefault="00402199" w:rsidP="00402199">
            <w:pPr>
              <w:rPr>
                <w:bCs/>
                <w:kern w:val="2"/>
                <w:szCs w:val="24"/>
              </w:rPr>
            </w:pPr>
            <w:r>
              <w:rPr>
                <w:bCs/>
                <w:kern w:val="2"/>
                <w:szCs w:val="24"/>
              </w:rPr>
              <w:t>Netaikoma</w:t>
            </w:r>
          </w:p>
          <w:p w14:paraId="5AD4BC1A" w14:textId="1E8A2560"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C63A73">
            <w:pPr>
              <w:rPr>
                <w:color w:val="4472C4"/>
                <w:kern w:val="2"/>
                <w:szCs w:val="24"/>
              </w:rPr>
            </w:pPr>
          </w:p>
        </w:tc>
      </w:tr>
      <w:tr w:rsidR="00C63A73" w14:paraId="77AEF0AE" w14:textId="77777777">
        <w:trPr>
          <w:trHeight w:val="300"/>
        </w:trPr>
        <w:tc>
          <w:tcPr>
            <w:tcW w:w="3094" w:type="dxa"/>
            <w:gridSpan w:val="2"/>
          </w:tcPr>
          <w:p w14:paraId="17EC5DF4" w14:textId="49390910" w:rsidR="00C63A73" w:rsidRDefault="00C63A73" w:rsidP="00C63A7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FD6C6F5" w:rsidR="00C63A73" w:rsidRPr="00C63A73" w:rsidRDefault="00C63A73" w:rsidP="00C63A73">
            <w:pPr>
              <w:rPr>
                <w:bCs/>
                <w:kern w:val="2"/>
                <w:szCs w:val="24"/>
              </w:rPr>
            </w:pPr>
            <w:r>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168A489" w:rsidR="00402199" w:rsidRPr="00A9168B" w:rsidRDefault="00A9168B" w:rsidP="00A9168B">
            <w:pPr>
              <w:jc w:val="both"/>
              <w:rPr>
                <w:i/>
              </w:rPr>
            </w:pPr>
            <w:r w:rsidRPr="00A9168B">
              <w:rPr>
                <w:rFonts w:eastAsia="Calibri"/>
              </w:rPr>
              <w:t>10.1.1.</w:t>
            </w:r>
            <w:r w:rsidRPr="00A9168B">
              <w:rPr>
                <w:rFonts w:eastAsia="Calibri"/>
              </w:rPr>
              <w:t>Paslaugų techniniai reikalavimai</w:t>
            </w:r>
            <w:r>
              <w:rPr>
                <w:rFonts w:eastAsia="Calibri"/>
              </w:rPr>
              <w:t xml:space="preserve"> bei</w:t>
            </w:r>
            <w:r w:rsidRPr="00A9168B">
              <w:rPr>
                <w:rFonts w:eastAsia="Calibri"/>
              </w:rPr>
              <w:t xml:space="preserve"> apimtis nurodyti Sutarties Specialiųjų sąlygų 1 priede „</w:t>
            </w:r>
            <w:r>
              <w:rPr>
                <w:rFonts w:eastAsia="Calibri"/>
              </w:rPr>
              <w:t>S</w:t>
            </w:r>
            <w:r w:rsidRPr="00A9168B">
              <w:rPr>
                <w:color w:val="000000"/>
                <w:szCs w:val="24"/>
              </w:rPr>
              <w:t>unkvežimių (išskyrus tralo) nuoma su vairuotoju (paslaugos susiję su medelynų veikla)</w:t>
            </w:r>
            <w:r w:rsidRPr="00A9168B">
              <w:rPr>
                <w:rFonts w:eastAsia="Calibri"/>
              </w:rPr>
              <w:t xml:space="preserve"> </w:t>
            </w:r>
            <w:r w:rsidRPr="00A9168B">
              <w:rPr>
                <w:rFonts w:eastAsia="Calibri"/>
              </w:rPr>
              <w:t>paslaugų techninė specifikacija“.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50233286" w14:textId="4F375432" w:rsidR="00EB555F" w:rsidRPr="00EB555F" w:rsidRDefault="00EB555F" w:rsidP="00EB555F">
            <w:pPr>
              <w:jc w:val="both"/>
              <w:rPr>
                <w:lang w:eastAsia="lt-LT"/>
              </w:rPr>
            </w:pPr>
            <w:r>
              <w:rPr>
                <w:shd w:val="clear" w:color="auto" w:fill="FFFFFF"/>
              </w:rPr>
              <w:t>10.2.1.</w:t>
            </w:r>
            <w:r w:rsidRPr="00EB555F">
              <w:rPr>
                <w:lang w:eastAsia="lt-LT"/>
              </w:rPr>
              <w:t xml:space="preserve"> Paslaugos metu tiekėjas pagal poreikį transportu atlieka dalinius ar pilnus, nuo 5 m³ iki 90 m³ krovinių, miško sodmenų, sėklų, sėklinės žaliavos, įvairaus inventoriaus, naudojamo medelynuose pervežimus iš vieno medelyno į kitą ir už Lietuvos Respublikos ribų. </w:t>
            </w:r>
          </w:p>
          <w:p w14:paraId="7156167E" w14:textId="77BEAF0B" w:rsidR="00EB555F" w:rsidRPr="00EB555F" w:rsidRDefault="00EB555F" w:rsidP="00EB555F">
            <w:pPr>
              <w:jc w:val="both"/>
              <w:rPr>
                <w:lang w:eastAsia="lt-LT"/>
              </w:rPr>
            </w:pPr>
            <w:r>
              <w:rPr>
                <w:lang w:eastAsia="lt-LT"/>
              </w:rPr>
              <w:t>10.2.2.</w:t>
            </w:r>
            <w:r w:rsidRPr="00EB555F">
              <w:rPr>
                <w:lang w:eastAsia="lt-LT"/>
              </w:rPr>
              <w:t xml:space="preserve"> Paslaugos tiekėjas turi t</w:t>
            </w:r>
            <w:r>
              <w:rPr>
                <w:lang w:eastAsia="lt-LT"/>
              </w:rPr>
              <w:t>u</w:t>
            </w:r>
            <w:r w:rsidRPr="00EB555F">
              <w:rPr>
                <w:lang w:eastAsia="lt-LT"/>
              </w:rPr>
              <w:t>rėti galimybę paslaugas suteikti visuose Medelynų padalinio  medelynuose vienu kartu, atsižvelgiant ir į tai, kad medelynų teritorijos yra toli nuo pagrindinių Lietuvos Respublikos kelių.</w:t>
            </w:r>
          </w:p>
          <w:p w14:paraId="0EA9DB7C" w14:textId="79754419" w:rsidR="00EB555F" w:rsidRPr="00EB555F" w:rsidRDefault="00EB555F" w:rsidP="00EB555F">
            <w:pPr>
              <w:jc w:val="both"/>
              <w:rPr>
                <w:lang w:eastAsia="lt-LT"/>
              </w:rPr>
            </w:pPr>
            <w:r>
              <w:rPr>
                <w:lang w:eastAsia="lt-LT"/>
              </w:rPr>
              <w:t>10.2</w:t>
            </w:r>
            <w:r w:rsidRPr="00EB555F">
              <w:rPr>
                <w:lang w:eastAsia="lt-LT"/>
              </w:rPr>
              <w:t>.3 Paslaugų tiekėjas turi naudoti tik techniškai tvarkingą transporto priemonę.</w:t>
            </w:r>
          </w:p>
          <w:p w14:paraId="2BC2BBBD" w14:textId="3170D23B" w:rsidR="00402199" w:rsidRPr="00EB555F" w:rsidRDefault="00EB555F" w:rsidP="00EB555F">
            <w:pPr>
              <w:jc w:val="both"/>
              <w:rPr>
                <w:bCs/>
                <w:color w:val="000000"/>
                <w:lang w:eastAsia="lt-LT"/>
              </w:rPr>
            </w:pPr>
            <w:r>
              <w:rPr>
                <w:lang w:eastAsia="lt-LT"/>
              </w:rPr>
              <w:t>10.2</w:t>
            </w:r>
            <w:r w:rsidRPr="00EB555F">
              <w:rPr>
                <w:lang w:eastAsia="lt-LT"/>
              </w:rPr>
              <w:t>.4</w:t>
            </w:r>
            <w:r w:rsidRPr="00EB555F">
              <w:rPr>
                <w:bCs/>
                <w:color w:val="000000"/>
                <w:lang w:eastAsia="lt-LT"/>
              </w:rPr>
              <w:t xml:space="preserve"> Paslaugos tiekėjas gavęs Užsakovo užsakymą telefonu ar el. paštu turi per 2 darbo dienas susisiekti su Užsakovu ir suderinti Paslaugos atlikimo laiką.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7C7EC7" w14:paraId="01B4A21F" w14:textId="77777777" w:rsidTr="003E6085">
        <w:trPr>
          <w:trHeight w:val="300"/>
        </w:trPr>
        <w:tc>
          <w:tcPr>
            <w:tcW w:w="3094" w:type="dxa"/>
            <w:gridSpan w:val="2"/>
          </w:tcPr>
          <w:p w14:paraId="4A683777" w14:textId="77777777" w:rsidR="007C7EC7" w:rsidRDefault="007C7EC7" w:rsidP="007C7EC7">
            <w:pPr>
              <w:rPr>
                <w:b/>
                <w:kern w:val="2"/>
                <w:szCs w:val="24"/>
              </w:rPr>
            </w:pPr>
            <w:r>
              <w:rPr>
                <w:b/>
                <w:szCs w:val="24"/>
              </w:rPr>
              <w:t>11.1. Sutarties sudarymas ir įsigaliojimas</w:t>
            </w:r>
          </w:p>
        </w:tc>
        <w:tc>
          <w:tcPr>
            <w:tcW w:w="6441" w:type="dxa"/>
            <w:gridSpan w:val="2"/>
            <w:vAlign w:val="center"/>
          </w:tcPr>
          <w:p w14:paraId="1D5308A2" w14:textId="77777777" w:rsidR="007C7EC7" w:rsidRPr="007C7EC7" w:rsidRDefault="007C7EC7" w:rsidP="007C7EC7">
            <w:pPr>
              <w:pStyle w:val="Tekstas"/>
              <w:ind w:firstLine="0"/>
            </w:pPr>
            <w:r w:rsidRPr="007C7EC7">
              <w:t xml:space="preserve">Sutartis laikoma sudaryta ir įsigalioja ją pasirašius įgaliotiems Šalių atstovams, nustatyta tvarka užregistravus, ir galioja iki visiško Sutartinių įsipareigojimų įvykdymo arba Sutarties nutraukimo, bet ne ilgiau nei </w:t>
            </w:r>
            <w:r w:rsidRPr="007C7EC7">
              <w:rPr>
                <w:b/>
                <w:bCs/>
              </w:rPr>
              <w:t>12 mėnesių.</w:t>
            </w:r>
            <w:r w:rsidRPr="007C7EC7">
              <w:t xml:space="preserve"> </w:t>
            </w:r>
          </w:p>
          <w:p w14:paraId="157EE52D" w14:textId="77777777" w:rsidR="007C7EC7" w:rsidRPr="007C7EC7" w:rsidRDefault="007C7EC7" w:rsidP="007C7EC7">
            <w:pPr>
              <w:jc w:val="both"/>
              <w:rPr>
                <w:rFonts w:eastAsia="Calibri"/>
                <w:iCs/>
                <w:color w:val="000000"/>
                <w:szCs w:val="24"/>
              </w:rPr>
            </w:pPr>
            <w:r w:rsidRPr="007C7EC7">
              <w:rPr>
                <w:rFonts w:eastAsia="Calibri"/>
                <w:iCs/>
                <w:szCs w:val="24"/>
              </w:rPr>
              <w:t>Į bendrą Sutarties galiojimo terminą neįtrauktas atsiskaitymui skirtas terminas.</w:t>
            </w:r>
          </w:p>
          <w:p w14:paraId="7396F7FD" w14:textId="402ABD46" w:rsidR="007C7EC7" w:rsidRPr="007C7EC7" w:rsidRDefault="007C7EC7" w:rsidP="007C7EC7">
            <w:pPr>
              <w:jc w:val="both"/>
              <w:rPr>
                <w:color w:val="4472C4"/>
                <w:kern w:val="2"/>
                <w:szCs w:val="24"/>
              </w:rPr>
            </w:pPr>
            <w:r w:rsidRPr="007C7EC7">
              <w:rPr>
                <w:szCs w:val="24"/>
              </w:rPr>
              <w:t>Sutarties galiojimo metu Sutarties pradinė vertė, nurodyta Sutarties Specialiųjų sąlygų 5.2 punkte, negali būti viršyta.</w:t>
            </w:r>
          </w:p>
        </w:tc>
      </w:tr>
      <w:tr w:rsidR="007C7EC7" w14:paraId="0D3292E1" w14:textId="77777777" w:rsidTr="00510246">
        <w:trPr>
          <w:trHeight w:val="300"/>
        </w:trPr>
        <w:tc>
          <w:tcPr>
            <w:tcW w:w="3094" w:type="dxa"/>
            <w:gridSpan w:val="2"/>
          </w:tcPr>
          <w:p w14:paraId="09BC2075" w14:textId="316E2550" w:rsidR="007C7EC7" w:rsidRDefault="007C7EC7" w:rsidP="007C7EC7">
            <w:pPr>
              <w:rPr>
                <w:b/>
                <w:kern w:val="2"/>
                <w:szCs w:val="24"/>
              </w:rPr>
            </w:pPr>
            <w:r>
              <w:rPr>
                <w:b/>
                <w:kern w:val="2"/>
                <w:szCs w:val="24"/>
              </w:rPr>
              <w:lastRenderedPageBreak/>
              <w:t>11.2. Sutarties galiojimo termino pratęsimas</w:t>
            </w:r>
          </w:p>
        </w:tc>
        <w:tc>
          <w:tcPr>
            <w:tcW w:w="6441" w:type="dxa"/>
            <w:gridSpan w:val="2"/>
            <w:vAlign w:val="center"/>
          </w:tcPr>
          <w:p w14:paraId="2DF92193" w14:textId="77777777" w:rsidR="007C7EC7" w:rsidRPr="007C7EC7" w:rsidRDefault="007C7EC7" w:rsidP="007C7EC7">
            <w:pPr>
              <w:jc w:val="both"/>
              <w:rPr>
                <w:rFonts w:eastAsia="Calibri"/>
                <w:iCs/>
                <w:szCs w:val="24"/>
              </w:rPr>
            </w:pPr>
            <w:r w:rsidRPr="007C7EC7">
              <w:rPr>
                <w:rFonts w:eastAsia="Calibri"/>
                <w:iCs/>
                <w:szCs w:val="24"/>
              </w:rPr>
              <w:t xml:space="preserve">Sutartis gali būti pratęsta </w:t>
            </w:r>
            <w:r w:rsidRPr="007C7EC7">
              <w:rPr>
                <w:rFonts w:eastAsia="Calibri"/>
                <w:b/>
                <w:bCs/>
                <w:iCs/>
                <w:szCs w:val="24"/>
              </w:rPr>
              <w:t>automatiškai</w:t>
            </w:r>
            <w:r w:rsidRPr="007C7EC7">
              <w:rPr>
                <w:rFonts w:eastAsia="Calibri"/>
                <w:iCs/>
                <w:szCs w:val="24"/>
              </w:rPr>
              <w:t xml:space="preserve">, tomis pačiomis sąlygomis be atskiro rašytinio Šalių susitarimo </w:t>
            </w:r>
            <w:r w:rsidRPr="007C7EC7">
              <w:rPr>
                <w:rFonts w:eastAsia="Calibri"/>
                <w:b/>
                <w:bCs/>
                <w:iCs/>
                <w:szCs w:val="24"/>
              </w:rPr>
              <w:t>2 (du) kartus po 12 (dvylika) mėnesių</w:t>
            </w:r>
            <w:r w:rsidRPr="007C7EC7">
              <w:rPr>
                <w:rFonts w:eastAsia="Calibri"/>
                <w:iCs/>
                <w:szCs w:val="24"/>
              </w:rPr>
              <w:t>, jei nebus išnaudota Pradinė Sutarties vertė</w:t>
            </w:r>
            <w:r w:rsidRPr="007C7EC7">
              <w:rPr>
                <w:rFonts w:eastAsia="Calibri"/>
                <w:szCs w:val="24"/>
              </w:rPr>
              <w:t xml:space="preserve"> </w:t>
            </w:r>
            <w:r w:rsidRPr="007C7EC7">
              <w:rPr>
                <w:rFonts w:eastAsia="Calibri"/>
                <w:iCs/>
                <w:szCs w:val="24"/>
              </w:rPr>
              <w:t xml:space="preserve">ir jei, likus ne mažiau kaip </w:t>
            </w:r>
            <w:r w:rsidRPr="007C7EC7">
              <w:rPr>
                <w:rFonts w:eastAsia="Calibri"/>
                <w:b/>
                <w:bCs/>
                <w:iCs/>
                <w:szCs w:val="24"/>
              </w:rPr>
              <w:t>45 dienų</w:t>
            </w:r>
            <w:r w:rsidRPr="007C7EC7">
              <w:rPr>
                <w:rFonts w:eastAsia="Calibri"/>
                <w:iCs/>
                <w:szCs w:val="24"/>
              </w:rPr>
              <w:t xml:space="preserve"> iki Sutarties galiojimo pabaigos nei viena iš Šalių neinformuos raštu apie ketinimą nepratęsti Sutarties sekantiems 12 (dvylikai) mėnesių. Bendras Sutarties galiojimo laikotarpis (įvertinus jos galimus pratęsimus) negali būti ilgesnis nei </w:t>
            </w:r>
            <w:r w:rsidRPr="007C7EC7">
              <w:rPr>
                <w:rFonts w:eastAsia="Calibri"/>
                <w:b/>
                <w:bCs/>
                <w:iCs/>
                <w:szCs w:val="24"/>
              </w:rPr>
              <w:t>36 (trisdešimt šeši) mėnesiai</w:t>
            </w:r>
            <w:r w:rsidRPr="007C7EC7">
              <w:rPr>
                <w:rFonts w:eastAsia="Calibri"/>
                <w:iCs/>
                <w:szCs w:val="24"/>
              </w:rPr>
              <w:t xml:space="preserve">. </w:t>
            </w:r>
          </w:p>
          <w:p w14:paraId="4989E210" w14:textId="77777777" w:rsidR="007C7EC7" w:rsidRPr="007C7EC7" w:rsidRDefault="007C7EC7" w:rsidP="007C7EC7">
            <w:pPr>
              <w:jc w:val="both"/>
              <w:rPr>
                <w:rFonts w:eastAsia="Calibri"/>
                <w:iCs/>
                <w:color w:val="000000"/>
                <w:szCs w:val="24"/>
              </w:rPr>
            </w:pPr>
            <w:r w:rsidRPr="007C7EC7">
              <w:rPr>
                <w:rFonts w:eastAsia="Calibri"/>
                <w:iCs/>
                <w:szCs w:val="24"/>
              </w:rPr>
              <w:t>Į bendrą Sutarties galiojimo terminą neįtrauktas atsiskaitymui skirtas terminas.</w:t>
            </w:r>
          </w:p>
          <w:p w14:paraId="782060E8" w14:textId="49B25B99" w:rsidR="007C7EC7" w:rsidRPr="007C7EC7" w:rsidRDefault="007C7EC7" w:rsidP="007C7EC7">
            <w:pPr>
              <w:rPr>
                <w:kern w:val="2"/>
                <w:szCs w:val="24"/>
              </w:rPr>
            </w:pPr>
            <w:r w:rsidRPr="007C7EC7">
              <w:rPr>
                <w:kern w:val="2"/>
                <w:szCs w:val="24"/>
              </w:rPr>
              <w:t>Sutarties galiojimo metu Sutarties pradinė vertė, nurodyta Sutarties Specialiųjų sąlygų 5.2 punkte, negali būti viršyta.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7746EA2C"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3D8437D" w:rsidR="00402199" w:rsidRPr="008226E2" w:rsidRDefault="00402199" w:rsidP="008226E2">
            <w:pPr>
              <w:jc w:val="both"/>
              <w:rPr>
                <w:color w:val="000000" w:themeColor="text1"/>
                <w:kern w:val="2"/>
                <w:szCs w:val="24"/>
              </w:rPr>
            </w:pPr>
            <w:r w:rsidRPr="008226E2">
              <w:rPr>
                <w:color w:val="000000" w:themeColor="text1"/>
                <w:kern w:val="2"/>
                <w:szCs w:val="24"/>
              </w:rPr>
              <w:t>12.2.1. jeigu Tiekėjas nevykdo prisiimtų įsipareigojimų už Sutartyje nustatytą Sutarties įkainius;</w:t>
            </w:r>
          </w:p>
          <w:p w14:paraId="59D7E224" w14:textId="77777777" w:rsidR="00402199" w:rsidRPr="008226E2" w:rsidRDefault="00402199" w:rsidP="008226E2">
            <w:pPr>
              <w:spacing w:line="257" w:lineRule="auto"/>
              <w:jc w:val="both"/>
              <w:rPr>
                <w:rFonts w:eastAsia="Arial"/>
                <w:color w:val="000000" w:themeColor="text1"/>
                <w:kern w:val="2"/>
                <w:szCs w:val="24"/>
                <w:lang w:val="lt"/>
              </w:rPr>
            </w:pPr>
            <w:r w:rsidRPr="008226E2">
              <w:rPr>
                <w:rFonts w:eastAsia="Arial"/>
                <w:color w:val="000000" w:themeColor="text1"/>
                <w:kern w:val="2"/>
                <w:szCs w:val="24"/>
                <w:lang w:val="lt"/>
              </w:rPr>
              <w:t>12.2.4. jeigu Tiekėjas nesilaiko Sutartyje nustatytų Paslaugų teikimo terminų 2 (du) kartus iš eilės arba vėluoja suteikti Paslaugas daugiau nei (įrašyti terminą) nuo Sutartyje nustatyto Paslaugų suteikimo termino;</w:t>
            </w:r>
          </w:p>
          <w:p w14:paraId="4A0B73D1" w14:textId="77777777" w:rsidR="00402199" w:rsidRPr="008226E2" w:rsidRDefault="00402199" w:rsidP="008226E2">
            <w:pPr>
              <w:tabs>
                <w:tab w:val="left" w:pos="567"/>
                <w:tab w:val="left" w:pos="851"/>
                <w:tab w:val="left" w:pos="992"/>
                <w:tab w:val="left" w:pos="1134"/>
              </w:tabs>
              <w:spacing w:line="257" w:lineRule="auto"/>
              <w:jc w:val="both"/>
              <w:rPr>
                <w:rFonts w:eastAsia="Arial"/>
                <w:color w:val="000000" w:themeColor="text1"/>
                <w:kern w:val="2"/>
                <w:szCs w:val="24"/>
                <w:lang w:val="lt"/>
              </w:rPr>
            </w:pPr>
            <w:r w:rsidRPr="008226E2">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8226E2" w:rsidRDefault="00402199" w:rsidP="008226E2">
            <w:pPr>
              <w:tabs>
                <w:tab w:val="left" w:pos="567"/>
                <w:tab w:val="left" w:pos="851"/>
                <w:tab w:val="left" w:pos="992"/>
                <w:tab w:val="left" w:pos="1134"/>
              </w:tabs>
              <w:spacing w:line="257" w:lineRule="auto"/>
              <w:jc w:val="both"/>
              <w:rPr>
                <w:rFonts w:eastAsia="Arial"/>
                <w:color w:val="000000" w:themeColor="text1"/>
                <w:kern w:val="2"/>
                <w:szCs w:val="24"/>
                <w:lang w:val="lt"/>
              </w:rPr>
            </w:pPr>
            <w:r w:rsidRPr="008226E2">
              <w:rPr>
                <w:rFonts w:eastAsia="Arial"/>
                <w:color w:val="000000" w:themeColor="text1"/>
                <w:kern w:val="2"/>
                <w:szCs w:val="24"/>
                <w:lang w:val="lt"/>
              </w:rPr>
              <w:t>12.2.6. Tiekėjas pažeidžia Paslaugų suteikimo terminus ir dėl Paslaugų suteikimo vėlavimo Paslaugos tampa nebereikalingos;</w:t>
            </w:r>
          </w:p>
          <w:p w14:paraId="6C765B22" w14:textId="77777777" w:rsidR="00402199" w:rsidRPr="008226E2" w:rsidRDefault="00402199" w:rsidP="008226E2">
            <w:pPr>
              <w:tabs>
                <w:tab w:val="left" w:pos="567"/>
                <w:tab w:val="left" w:pos="851"/>
                <w:tab w:val="left" w:pos="992"/>
                <w:tab w:val="left" w:pos="1134"/>
              </w:tabs>
              <w:spacing w:line="257" w:lineRule="auto"/>
              <w:jc w:val="both"/>
              <w:rPr>
                <w:rFonts w:eastAsia="Arial"/>
                <w:color w:val="000000" w:themeColor="text1"/>
                <w:kern w:val="2"/>
                <w:szCs w:val="24"/>
                <w:lang w:val="lt"/>
              </w:rPr>
            </w:pPr>
            <w:r w:rsidRPr="008226E2">
              <w:rPr>
                <w:rFonts w:eastAsia="Arial"/>
                <w:color w:val="000000" w:themeColor="text1"/>
                <w:kern w:val="2"/>
                <w:szCs w:val="24"/>
                <w:lang w:val="lt"/>
              </w:rPr>
              <w:t>12.2.7. Tiekėjas daugiau kaip 2 (du) kartus suteikia Paslaugas, kurios neatitinka Sutartyje ir (ar) įstatymuose nustatytų reikalavimų Paslaugoms;</w:t>
            </w:r>
          </w:p>
          <w:p w14:paraId="0B019B64" w14:textId="007C56EC" w:rsidR="00402199" w:rsidRPr="008226E2" w:rsidRDefault="00402199" w:rsidP="008226E2">
            <w:pPr>
              <w:spacing w:line="257" w:lineRule="auto"/>
              <w:jc w:val="both"/>
              <w:rPr>
                <w:rFonts w:eastAsia="Arial"/>
                <w:color w:val="000000" w:themeColor="text1"/>
                <w:kern w:val="2"/>
                <w:szCs w:val="24"/>
              </w:rPr>
            </w:pPr>
            <w:r w:rsidRPr="008226E2">
              <w:rPr>
                <w:rFonts w:eastAsia="Arial"/>
                <w:color w:val="000000" w:themeColor="text1"/>
                <w:kern w:val="2"/>
                <w:szCs w:val="24"/>
                <w:lang w:val="lt"/>
              </w:rPr>
              <w:t>12.2.</w:t>
            </w:r>
            <w:r w:rsidR="007C7EC7">
              <w:rPr>
                <w:rFonts w:eastAsia="Arial"/>
                <w:color w:val="000000" w:themeColor="text1"/>
                <w:kern w:val="2"/>
                <w:szCs w:val="24"/>
                <w:lang w:val="lt"/>
              </w:rPr>
              <w:t>8</w:t>
            </w:r>
            <w:r w:rsidRPr="008226E2">
              <w:rPr>
                <w:rFonts w:eastAsia="Arial"/>
                <w:color w:val="000000" w:themeColor="text1"/>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0C618CE2" w:rsidR="00027B83" w:rsidRDefault="000B0897">
            <w:pPr>
              <w:jc w:val="center"/>
              <w:rPr>
                <w:kern w:val="2"/>
                <w:szCs w:val="24"/>
              </w:rPr>
            </w:pPr>
            <w:r>
              <w:rPr>
                <w:b/>
                <w:kern w:val="2"/>
                <w:szCs w:val="24"/>
              </w:rPr>
              <w:t xml:space="preserve">13. APLINKOS APSAUGOS IR SOCIALINIAI KRITERIJAI </w:t>
            </w:r>
          </w:p>
        </w:tc>
      </w:tr>
      <w:tr w:rsidR="008226E2" w14:paraId="18AE2F61" w14:textId="77777777">
        <w:trPr>
          <w:trHeight w:val="300"/>
        </w:trPr>
        <w:tc>
          <w:tcPr>
            <w:tcW w:w="3058" w:type="dxa"/>
          </w:tcPr>
          <w:p w14:paraId="6366A32C" w14:textId="15667719" w:rsidR="008226E2" w:rsidRDefault="008226E2" w:rsidP="008226E2">
            <w:pPr>
              <w:rPr>
                <w:b/>
                <w:kern w:val="2"/>
                <w:szCs w:val="24"/>
              </w:rPr>
            </w:pPr>
            <w:r>
              <w:rPr>
                <w:b/>
                <w:kern w:val="2"/>
                <w:szCs w:val="24"/>
              </w:rPr>
              <w:t xml:space="preserve">13.1. Su perkamomis paslaugomis susiję aplinkos apsaugos kriterijai </w:t>
            </w:r>
          </w:p>
        </w:tc>
        <w:tc>
          <w:tcPr>
            <w:tcW w:w="6477" w:type="dxa"/>
            <w:gridSpan w:val="3"/>
          </w:tcPr>
          <w:p w14:paraId="1128E870" w14:textId="5BF4E821" w:rsidR="008226E2" w:rsidRPr="007C7EC7" w:rsidRDefault="008226E2" w:rsidP="008226E2">
            <w:pPr>
              <w:jc w:val="both"/>
              <w:rPr>
                <w:rFonts w:ascii="Arial" w:hAnsi="Arial" w:cs="Arial"/>
                <w:color w:val="000000"/>
                <w:kern w:val="2"/>
                <w:sz w:val="22"/>
                <w:szCs w:val="22"/>
              </w:rPr>
            </w:pPr>
            <w:r w:rsidRPr="0027242A">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7C7EC7" w:rsidRPr="00114858">
              <w:rPr>
                <w:rFonts w:ascii="Arial" w:hAnsi="Arial" w:cs="Arial"/>
                <w:color w:val="000000"/>
                <w:kern w:val="2"/>
                <w:sz w:val="22"/>
                <w:szCs w:val="22"/>
              </w:rPr>
              <w:t xml:space="preserve"> </w:t>
            </w:r>
            <w:r w:rsidR="007C7EC7" w:rsidRPr="007C7EC7">
              <w:rPr>
                <w:color w:val="000000"/>
                <w:kern w:val="2"/>
                <w:szCs w:val="24"/>
              </w:rPr>
              <w:t>Aplinkosauginiai kriterijai numatyti Techninės specifikacijos 1.4 papunktyje.</w:t>
            </w:r>
          </w:p>
          <w:p w14:paraId="3F14B69B" w14:textId="6969C0B7" w:rsidR="008226E2" w:rsidRDefault="008226E2" w:rsidP="008226E2">
            <w:pPr>
              <w:jc w:val="both"/>
              <w:rPr>
                <w:kern w:val="2"/>
                <w:szCs w:val="24"/>
              </w:rPr>
            </w:pPr>
            <w:r w:rsidRPr="0027242A">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191316E2"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3F218F36" w:rsidR="00027B83" w:rsidRPr="00F13648" w:rsidRDefault="000B0897" w:rsidP="00F13648">
            <w:pPr>
              <w:jc w:val="center"/>
              <w:rPr>
                <w:b/>
                <w:kern w:val="2"/>
                <w:szCs w:val="24"/>
              </w:rPr>
            </w:pPr>
            <w:r>
              <w:rPr>
                <w:b/>
                <w:kern w:val="2"/>
                <w:szCs w:val="24"/>
              </w:rPr>
              <w:t xml:space="preserve">14. BENDRŲJŲ SĄLYGŲ PAKEITIMAI IR PAPILDYMAI </w:t>
            </w:r>
          </w:p>
        </w:tc>
      </w:tr>
      <w:tr w:rsidR="008226E2" w14:paraId="00CDF661" w14:textId="77777777">
        <w:trPr>
          <w:trHeight w:val="300"/>
        </w:trPr>
        <w:tc>
          <w:tcPr>
            <w:tcW w:w="3058" w:type="dxa"/>
          </w:tcPr>
          <w:p w14:paraId="044BD4E3" w14:textId="77777777" w:rsidR="008226E2" w:rsidRDefault="008226E2" w:rsidP="008226E2">
            <w:pPr>
              <w:rPr>
                <w:b/>
                <w:kern w:val="2"/>
                <w:szCs w:val="24"/>
              </w:rPr>
            </w:pPr>
            <w:r>
              <w:rPr>
                <w:b/>
                <w:kern w:val="2"/>
                <w:szCs w:val="24"/>
              </w:rPr>
              <w:lastRenderedPageBreak/>
              <w:t xml:space="preserve">14.1. </w:t>
            </w:r>
          </w:p>
        </w:tc>
        <w:tc>
          <w:tcPr>
            <w:tcW w:w="6477" w:type="dxa"/>
            <w:gridSpan w:val="3"/>
          </w:tcPr>
          <w:p w14:paraId="49ED05D4" w14:textId="141F59B3" w:rsidR="007C7EC7" w:rsidRPr="00AC73EA" w:rsidRDefault="008226E2" w:rsidP="00AC73EA">
            <w:pPr>
              <w:jc w:val="both"/>
              <w:rPr>
                <w:kern w:val="2"/>
                <w:szCs w:val="24"/>
              </w:rPr>
            </w:pPr>
            <w:r w:rsidRPr="00AC73EA">
              <w:rPr>
                <w:kern w:val="2"/>
                <w:szCs w:val="24"/>
              </w:rPr>
              <w:t xml:space="preserve">Šalys susitaria papildyti Sutarties Bendrąsias sąlygas 26 skyriumi „Baigiamosios nuostatos“: </w:t>
            </w:r>
          </w:p>
          <w:p w14:paraId="688E8E72" w14:textId="77777777" w:rsidR="008226E2" w:rsidRPr="00AC73EA" w:rsidRDefault="008226E2" w:rsidP="00AC73EA">
            <w:pPr>
              <w:widowControl w:val="0"/>
              <w:tabs>
                <w:tab w:val="left" w:pos="567"/>
                <w:tab w:val="left" w:pos="851"/>
                <w:tab w:val="left" w:pos="992"/>
                <w:tab w:val="left" w:pos="1134"/>
              </w:tabs>
              <w:jc w:val="both"/>
              <w:rPr>
                <w:kern w:val="2"/>
                <w:szCs w:val="24"/>
              </w:rPr>
            </w:pPr>
            <w:r w:rsidRPr="00AC73EA">
              <w:rPr>
                <w:kern w:val="2"/>
                <w:szCs w:val="24"/>
              </w:rPr>
              <w:t>„26.1. Tiekėjas, prieš pradedant vykdyti Sutartį, įsipareigoja supažindinti Sutartį vykdysiančius Tiekėjo (ir subtiekėjo, jeigu jis pasitelkiamas) darbuotojus su šiais dokumentais:</w:t>
            </w:r>
          </w:p>
          <w:p w14:paraId="3FFBA59F" w14:textId="77777777" w:rsidR="008226E2" w:rsidRPr="00AC73EA" w:rsidRDefault="008226E2" w:rsidP="00AC73EA">
            <w:pPr>
              <w:widowControl w:val="0"/>
              <w:tabs>
                <w:tab w:val="left" w:pos="567"/>
                <w:tab w:val="left" w:pos="851"/>
                <w:tab w:val="left" w:pos="992"/>
                <w:tab w:val="left" w:pos="1134"/>
              </w:tabs>
              <w:jc w:val="both"/>
              <w:rPr>
                <w:color w:val="4472C4"/>
                <w:kern w:val="2"/>
                <w:szCs w:val="24"/>
              </w:rPr>
            </w:pPr>
            <w:r w:rsidRPr="00AC73EA">
              <w:rPr>
                <w:kern w:val="2"/>
                <w:szCs w:val="24"/>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AC73EA">
              <w:rPr>
                <w:color w:val="4472C4"/>
                <w:kern w:val="2"/>
                <w:szCs w:val="24"/>
              </w:rPr>
              <w:t>https://vmu.lt/wp-content/uploads/2021/08/Antikorupcine-politika.pdf.</w:t>
            </w:r>
          </w:p>
          <w:p w14:paraId="340DA86B" w14:textId="77777777" w:rsidR="008226E2" w:rsidRPr="00AC73EA" w:rsidRDefault="008226E2" w:rsidP="00AC73EA">
            <w:pPr>
              <w:widowControl w:val="0"/>
              <w:tabs>
                <w:tab w:val="left" w:pos="567"/>
                <w:tab w:val="left" w:pos="851"/>
                <w:tab w:val="left" w:pos="992"/>
                <w:tab w:val="left" w:pos="1134"/>
              </w:tabs>
              <w:jc w:val="both"/>
              <w:rPr>
                <w:kern w:val="2"/>
                <w:szCs w:val="24"/>
              </w:rPr>
            </w:pPr>
            <w:r w:rsidRPr="00AC73EA">
              <w:rPr>
                <w:kern w:val="2"/>
                <w:szCs w:val="24"/>
              </w:rPr>
              <w:t xml:space="preserve">26.1.2. Dovanų politika – dokumentas, kuriuo apibrėžiamos valstybės įmonės Valstybinių miškų urėdijos darbuotojų elgesio su dovanomis ir neteisėtu atlygiu principinės nuostatos. Su dokumentu galima susipažinti </w:t>
            </w:r>
            <w:hyperlink r:id="rId11" w:history="1">
              <w:r w:rsidRPr="00AC73EA">
                <w:rPr>
                  <w:color w:val="4472C4"/>
                  <w:kern w:val="2"/>
                  <w:szCs w:val="24"/>
                </w:rPr>
                <w:t>https://vmu.lt/wp-content/uploads/2022/09/Dovanu-politika-1.pdf</w:t>
              </w:r>
            </w:hyperlink>
            <w:r w:rsidRPr="00AC73EA">
              <w:rPr>
                <w:color w:val="4472C4"/>
                <w:kern w:val="2"/>
                <w:szCs w:val="24"/>
              </w:rPr>
              <w:t>.</w:t>
            </w:r>
          </w:p>
          <w:p w14:paraId="0B02DAAE" w14:textId="77777777" w:rsidR="008226E2" w:rsidRPr="00AC73EA" w:rsidRDefault="008226E2" w:rsidP="00AC73EA">
            <w:pPr>
              <w:jc w:val="both"/>
              <w:rPr>
                <w:kern w:val="2"/>
                <w:szCs w:val="24"/>
              </w:rPr>
            </w:pPr>
            <w:r w:rsidRPr="00AC73EA">
              <w:rPr>
                <w:kern w:val="2"/>
                <w:szCs w:val="24"/>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AC73EA">
              <w:rPr>
                <w:color w:val="4472C4"/>
                <w:kern w:val="2"/>
                <w:szCs w:val="24"/>
              </w:rPr>
              <w:t>https://vmu.lt/wp-content/uploads/2021/08/Interesu-konfliktu-vengimo-politika.pdf</w:t>
            </w:r>
            <w:r w:rsidRPr="00AC73EA">
              <w:rPr>
                <w:kern w:val="2"/>
                <w:szCs w:val="24"/>
              </w:rPr>
              <w:t>.</w:t>
            </w:r>
          </w:p>
          <w:p w14:paraId="078BF578" w14:textId="77777777" w:rsidR="008226E2" w:rsidRPr="00AC73EA" w:rsidRDefault="008226E2" w:rsidP="00AC73EA">
            <w:pPr>
              <w:jc w:val="both"/>
              <w:rPr>
                <w:kern w:val="2"/>
                <w:szCs w:val="24"/>
              </w:rPr>
            </w:pPr>
            <w:r w:rsidRPr="00AC73EA">
              <w:rPr>
                <w:kern w:val="2"/>
                <w:szCs w:val="24"/>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2" w:history="1">
              <w:r w:rsidRPr="00AC73EA">
                <w:rPr>
                  <w:color w:val="4472C4"/>
                  <w:kern w:val="2"/>
                  <w:szCs w:val="24"/>
                </w:rPr>
                <w:t>https://vmu.lt/wp-content/uploads/2025/01/Tiekeju-elgesio-kodeksas.pdf</w:t>
              </w:r>
            </w:hyperlink>
            <w:r w:rsidRPr="00AC73EA">
              <w:rPr>
                <w:color w:val="4472C4"/>
                <w:kern w:val="2"/>
                <w:szCs w:val="24"/>
              </w:rPr>
              <w:t>“</w:t>
            </w:r>
            <w:r w:rsidRPr="00AC73EA">
              <w:rPr>
                <w:kern w:val="2"/>
                <w:szCs w:val="24"/>
              </w:rPr>
              <w:t>.</w:t>
            </w:r>
          </w:p>
          <w:p w14:paraId="4400EAF3" w14:textId="755789BF" w:rsidR="00AC73EA" w:rsidRPr="00AC73EA" w:rsidRDefault="00AC73EA" w:rsidP="00AC73EA">
            <w:pPr>
              <w:jc w:val="both"/>
              <w:rPr>
                <w:kern w:val="2"/>
                <w:szCs w:val="24"/>
              </w:rPr>
            </w:pPr>
            <w:r w:rsidRPr="00AC73EA">
              <w:rPr>
                <w:kern w:val="2"/>
                <w:szCs w:val="24"/>
              </w:rPr>
              <w:t>26.1.5.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 „Įsipareigojimas neatskleisti konfidencialios informacijos“) (jei taikoma).“</w:t>
            </w:r>
          </w:p>
          <w:p w14:paraId="4D37B5E1" w14:textId="2AD7F560" w:rsidR="00AC73EA" w:rsidRPr="00AC73EA" w:rsidRDefault="00AC73EA" w:rsidP="00AC73EA">
            <w:pPr>
              <w:jc w:val="both"/>
              <w:rPr>
                <w:kern w:val="2"/>
                <w:szCs w:val="24"/>
              </w:rPr>
            </w:pPr>
            <w:r w:rsidRPr="00AC73EA">
              <w:rPr>
                <w:kern w:val="2"/>
                <w:szCs w:val="24"/>
              </w:rPr>
              <w:t>26.1.6.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6D4946D0" w14:textId="1E15FBDD" w:rsidR="00AC73EA" w:rsidRPr="00AC73EA" w:rsidRDefault="00AC73EA" w:rsidP="00AC73EA">
            <w:pPr>
              <w:jc w:val="both"/>
              <w:rPr>
                <w:kern w:val="2"/>
                <w:szCs w:val="24"/>
              </w:rPr>
            </w:pPr>
            <w:r w:rsidRPr="00AC73EA">
              <w:rPr>
                <w:kern w:val="2"/>
                <w:szCs w:val="24"/>
              </w:rPr>
              <w:t xml:space="preserve">26.1.7. Jeigu Sutarties vykdymo metu Tiekėjui (subtiekėjui, jeigu jis pasitelkiamas) tampa žinoma prieš Pirkėją nukreiptos korupcinio pobūdžio veikos duomenys, jis nedelsiant apie tai </w:t>
            </w:r>
            <w:r w:rsidRPr="00AC73EA">
              <w:rPr>
                <w:kern w:val="2"/>
                <w:szCs w:val="24"/>
              </w:rPr>
              <w:lastRenderedPageBreak/>
              <w:t>informuoja Pirkėją ir/arba imasi kitų teisėtų ir pakankamų priemonių neteisėtai veikai nutraukti.</w:t>
            </w:r>
          </w:p>
          <w:p w14:paraId="2F2E7DBE" w14:textId="49D24A69" w:rsidR="00AC73EA" w:rsidRPr="00AC73EA" w:rsidRDefault="00AC73EA" w:rsidP="00AC73EA">
            <w:pPr>
              <w:jc w:val="both"/>
              <w:rPr>
                <w:kern w:val="2"/>
                <w:szCs w:val="24"/>
              </w:rPr>
            </w:pPr>
            <w:r w:rsidRPr="00AC73EA">
              <w:rPr>
                <w:kern w:val="2"/>
                <w:szCs w:val="24"/>
              </w:rPr>
              <w:t>26.1.8.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0E51C30" w14:textId="4DD02476" w:rsidR="00AC73EA" w:rsidRPr="00AC73EA" w:rsidRDefault="00AC73EA" w:rsidP="00AC73EA">
            <w:pPr>
              <w:jc w:val="both"/>
              <w:rPr>
                <w:kern w:val="2"/>
                <w:szCs w:val="24"/>
              </w:rPr>
            </w:pPr>
            <w:r w:rsidRPr="00AC73EA">
              <w:rPr>
                <w:kern w:val="2"/>
                <w:szCs w:val="24"/>
              </w:rPr>
              <w:t>26.1.9. Tiekėjas papildomai pareiškia ir garantuoja Pirkėjui, kad Sutarties sudarymo metu ir visą jos galiojimo laikotarpį Tiekėjas ir (ar) jo akcininkas (-ai) ir (ar) tiesioginis (-</w:t>
            </w:r>
            <w:proofErr w:type="spellStart"/>
            <w:r w:rsidRPr="00AC73EA">
              <w:rPr>
                <w:kern w:val="2"/>
                <w:szCs w:val="24"/>
              </w:rPr>
              <w:t>iai</w:t>
            </w:r>
            <w:proofErr w:type="spellEnd"/>
            <w:r w:rsidRPr="00AC73EA">
              <w:rPr>
                <w:kern w:val="2"/>
                <w:szCs w:val="24"/>
              </w:rPr>
              <w:t>) galutinis (-</w:t>
            </w:r>
            <w:proofErr w:type="spellStart"/>
            <w:r w:rsidRPr="00AC73EA">
              <w:rPr>
                <w:kern w:val="2"/>
                <w:szCs w:val="24"/>
              </w:rPr>
              <w:t>iai</w:t>
            </w:r>
            <w:proofErr w:type="spellEnd"/>
            <w:r w:rsidRPr="00AC73EA">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C73EA">
              <w:rPr>
                <w:kern w:val="2"/>
                <w:szCs w:val="24"/>
              </w:rPr>
              <w:t>us</w:t>
            </w:r>
            <w:proofErr w:type="spellEnd"/>
            <w:r w:rsidRPr="00AC73EA">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71F9375E" w14:textId="1F54AF2C" w:rsidR="008226E2" w:rsidRPr="00AC73EA" w:rsidRDefault="008226E2" w:rsidP="00AC73EA">
            <w:pPr>
              <w:jc w:val="both"/>
              <w:rPr>
                <w:kern w:val="2"/>
                <w:szCs w:val="24"/>
              </w:rPr>
            </w:pPr>
            <w:r w:rsidRPr="00AC73EA">
              <w:rPr>
                <w:kern w:val="2"/>
                <w:szCs w:val="24"/>
              </w:rPr>
              <w:t>26.2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8226E2" w14:paraId="2CA3CEA0" w14:textId="77777777">
        <w:trPr>
          <w:trHeight w:val="300"/>
        </w:trPr>
        <w:tc>
          <w:tcPr>
            <w:tcW w:w="3058" w:type="dxa"/>
          </w:tcPr>
          <w:p w14:paraId="7871A9FF" w14:textId="77777777" w:rsidR="008226E2" w:rsidRDefault="008226E2" w:rsidP="008226E2">
            <w:pPr>
              <w:rPr>
                <w:b/>
                <w:kern w:val="2"/>
                <w:szCs w:val="24"/>
              </w:rPr>
            </w:pPr>
            <w:r>
              <w:rPr>
                <w:b/>
                <w:kern w:val="2"/>
                <w:szCs w:val="24"/>
              </w:rPr>
              <w:lastRenderedPageBreak/>
              <w:t>14.2.</w:t>
            </w:r>
          </w:p>
        </w:tc>
        <w:tc>
          <w:tcPr>
            <w:tcW w:w="6477" w:type="dxa"/>
            <w:gridSpan w:val="3"/>
          </w:tcPr>
          <w:p w14:paraId="6AF298EE" w14:textId="77777777" w:rsidR="008226E2" w:rsidRPr="000621FC" w:rsidRDefault="008226E2" w:rsidP="00AC73EA">
            <w:pPr>
              <w:jc w:val="both"/>
              <w:rPr>
                <w:kern w:val="2"/>
                <w:szCs w:val="24"/>
              </w:rPr>
            </w:pPr>
            <w:r w:rsidRPr="000621FC">
              <w:rPr>
                <w:kern w:val="2"/>
                <w:szCs w:val="24"/>
              </w:rPr>
              <w:t xml:space="preserve">Šalys susitaria papildyti Sutarties Bendrąsias sąlygas nurodytais punktais: </w:t>
            </w:r>
          </w:p>
          <w:p w14:paraId="77E1E1FC" w14:textId="77777777" w:rsidR="008226E2" w:rsidRPr="000621FC" w:rsidRDefault="008226E2" w:rsidP="00AC73EA">
            <w:pPr>
              <w:jc w:val="both"/>
              <w:rPr>
                <w:kern w:val="2"/>
                <w:szCs w:val="24"/>
              </w:rPr>
            </w:pPr>
            <w:r w:rsidRPr="000621FC">
              <w:rPr>
                <w:kern w:val="2"/>
                <w:szCs w:val="24"/>
              </w:rPr>
              <w:t>„16.5. Tiekėjas papildomai pareiškia ir garantuoja Pirkėjui, kad:</w:t>
            </w:r>
          </w:p>
          <w:p w14:paraId="2FA786BF" w14:textId="77777777" w:rsidR="008226E2" w:rsidRPr="000621FC" w:rsidRDefault="008226E2" w:rsidP="00AC73EA">
            <w:pPr>
              <w:jc w:val="both"/>
              <w:rPr>
                <w:kern w:val="2"/>
                <w:szCs w:val="24"/>
              </w:rPr>
            </w:pPr>
            <w:r w:rsidRPr="000621FC">
              <w:rPr>
                <w:kern w:val="2"/>
                <w:szCs w:val="24"/>
              </w:rPr>
              <w:t>16.5.1 tiek Sutarties sudarymo metu, tiek visą jos galiojimo laikotarpį Tiekėjas ir (ar) jo akcininkas (-ai) ir (ar) tiesioginis (-</w:t>
            </w:r>
            <w:proofErr w:type="spellStart"/>
            <w:r w:rsidRPr="000621FC">
              <w:rPr>
                <w:kern w:val="2"/>
                <w:szCs w:val="24"/>
              </w:rPr>
              <w:t>iai</w:t>
            </w:r>
            <w:proofErr w:type="spellEnd"/>
            <w:r w:rsidRPr="000621FC">
              <w:rPr>
                <w:kern w:val="2"/>
                <w:szCs w:val="24"/>
              </w:rPr>
              <w:t>) galutinis (-</w:t>
            </w:r>
            <w:proofErr w:type="spellStart"/>
            <w:r w:rsidRPr="000621FC">
              <w:rPr>
                <w:kern w:val="2"/>
                <w:szCs w:val="24"/>
              </w:rPr>
              <w:t>iai</w:t>
            </w:r>
            <w:proofErr w:type="spellEnd"/>
            <w:r w:rsidRPr="000621FC">
              <w:rPr>
                <w:kern w:val="2"/>
                <w:szCs w:val="24"/>
              </w:rPr>
              <w:t xml:space="preserve">) naudos gavėjas (-ai) ir (ar) jų valdomas (-i) subjektas (--ai) ar pasitelkiamas subtiekėjas (toliau – Subjektai), nėra įtraukti į bet kokį Europos Sąjungos ir (ar) Jungtinių Tautų ir (ar) Didžiosios Britanijos ir (ar) Jungtinių Amerikos Valstijų ir </w:t>
            </w:r>
            <w:r w:rsidRPr="000621FC">
              <w:rPr>
                <w:kern w:val="2"/>
                <w:szCs w:val="24"/>
              </w:rPr>
              <w:lastRenderedPageBreak/>
              <w:t>(ar) Lietuvos Respublikos prekybinių, ekonominių, finansinių ar kitų sankcijų sąrašą (-</w:t>
            </w:r>
            <w:proofErr w:type="spellStart"/>
            <w:r w:rsidRPr="000621FC">
              <w:rPr>
                <w:kern w:val="2"/>
                <w:szCs w:val="24"/>
              </w:rPr>
              <w:t>us</w:t>
            </w:r>
            <w:proofErr w:type="spellEnd"/>
            <w:r w:rsidRPr="000621FC">
              <w:rPr>
                <w:kern w:val="2"/>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48E90D27" w14:textId="77777777" w:rsidR="008226E2" w:rsidRPr="000621FC" w:rsidRDefault="008226E2" w:rsidP="00AC73EA">
            <w:pPr>
              <w:autoSpaceDE w:val="0"/>
              <w:jc w:val="both"/>
              <w:rPr>
                <w:kern w:val="2"/>
                <w:szCs w:val="24"/>
              </w:rPr>
            </w:pPr>
            <w:r w:rsidRPr="000621FC">
              <w:rPr>
                <w:kern w:val="2"/>
                <w:szCs w:val="24"/>
              </w:rPr>
              <w:t>16.5.2. jeigu Sutarties vykdymo metu tampa žinoma prieš Pirkėją nukreiptos korupcinio pobūdžio veikos duomenys, nedelsiant apie tai informuoti Pirkėją ir (ar) imtis kitų teisėtų ir pakankamų priemonių neteisėtai veikai nutraukti;</w:t>
            </w:r>
          </w:p>
          <w:p w14:paraId="2FAA5AC0" w14:textId="77777777" w:rsidR="008226E2" w:rsidRDefault="008226E2" w:rsidP="00AC73EA">
            <w:pPr>
              <w:jc w:val="both"/>
              <w:rPr>
                <w:kern w:val="2"/>
                <w:szCs w:val="24"/>
              </w:rPr>
            </w:pPr>
            <w:r w:rsidRPr="000621FC">
              <w:rPr>
                <w:kern w:val="2"/>
                <w:szCs w:val="24"/>
              </w:rPr>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kern w:val="2"/>
                <w:szCs w:val="24"/>
              </w:rPr>
              <w:t xml:space="preserve"> </w:t>
            </w:r>
          </w:p>
          <w:p w14:paraId="27E58ECB" w14:textId="35683977" w:rsidR="008226E2" w:rsidRDefault="008226E2" w:rsidP="00AC73EA">
            <w:pPr>
              <w:jc w:val="both"/>
              <w:rPr>
                <w:kern w:val="2"/>
                <w:szCs w:val="24"/>
              </w:rPr>
            </w:pPr>
            <w:r>
              <w:rPr>
                <w:kern w:val="2"/>
                <w:szCs w:val="24"/>
              </w:rPr>
              <w:t>16.5.4.</w:t>
            </w:r>
            <w:r w:rsidRPr="0060423D">
              <w:rPr>
                <w:color w:val="000000" w:themeColor="text1"/>
                <w:szCs w:val="24"/>
              </w:rPr>
              <w:t xml:space="preserve"> </w:t>
            </w:r>
            <w:r w:rsidRPr="0060423D">
              <w:rPr>
                <w:color w:val="000000" w:themeColor="text1"/>
                <w:kern w:val="2"/>
                <w:szCs w:val="24"/>
              </w:rPr>
              <w:t>Remiantis šia sutartimi, Paslaugų gavėjas suteikia Paslaugų tiekėjui įgaliojimą atstovauti Paslaugų gavėją ir derinti visus projekto dokumentus su visomis reikalingomis institucijomis, kad būtų užtikrintas galutinis paslaugos įvykdymas.</w:t>
            </w:r>
            <w:r w:rsidRPr="000621FC">
              <w:rPr>
                <w:kern w:val="2"/>
                <w:szCs w:val="24"/>
              </w:rPr>
              <w:t>“</w:t>
            </w:r>
          </w:p>
        </w:tc>
      </w:tr>
      <w:tr w:rsidR="008226E2" w14:paraId="52826352" w14:textId="77777777">
        <w:trPr>
          <w:trHeight w:val="300"/>
        </w:trPr>
        <w:tc>
          <w:tcPr>
            <w:tcW w:w="3058" w:type="dxa"/>
          </w:tcPr>
          <w:p w14:paraId="233A918A" w14:textId="77777777" w:rsidR="008226E2" w:rsidRDefault="008226E2" w:rsidP="008226E2">
            <w:pPr>
              <w:rPr>
                <w:b/>
                <w:kern w:val="2"/>
                <w:szCs w:val="24"/>
              </w:rPr>
            </w:pPr>
            <w:r>
              <w:rPr>
                <w:b/>
                <w:kern w:val="2"/>
                <w:szCs w:val="24"/>
              </w:rPr>
              <w:lastRenderedPageBreak/>
              <w:t>14.3.</w:t>
            </w:r>
          </w:p>
        </w:tc>
        <w:tc>
          <w:tcPr>
            <w:tcW w:w="6477" w:type="dxa"/>
            <w:gridSpan w:val="3"/>
          </w:tcPr>
          <w:p w14:paraId="02FD8275" w14:textId="14C9B553" w:rsidR="008226E2" w:rsidRDefault="008226E2" w:rsidP="00AC73EA">
            <w:pPr>
              <w:jc w:val="both"/>
              <w:rPr>
                <w:kern w:val="2"/>
                <w:szCs w:val="24"/>
              </w:rPr>
            </w:pPr>
            <w:r w:rsidRPr="000621FC">
              <w:rPr>
                <w:color w:val="000000" w:themeColor="text1"/>
                <w:kern w:val="2"/>
                <w:szCs w:val="24"/>
              </w:rPr>
              <w:t>Sutartis nesudaroma jeigu tiekėjas yra įtrauktas į nepatikimų tiekėjų sąrašą.</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226E2" w14:paraId="43B17553" w14:textId="77777777" w:rsidTr="00420B3E">
        <w:trPr>
          <w:trHeight w:val="300"/>
        </w:trPr>
        <w:tc>
          <w:tcPr>
            <w:tcW w:w="3058" w:type="dxa"/>
          </w:tcPr>
          <w:p w14:paraId="7CFF3567" w14:textId="77777777" w:rsidR="008226E2" w:rsidRDefault="008226E2" w:rsidP="008226E2">
            <w:pPr>
              <w:jc w:val="center"/>
              <w:rPr>
                <w:b/>
                <w:kern w:val="2"/>
                <w:szCs w:val="24"/>
              </w:rPr>
            </w:pPr>
            <w:r>
              <w:rPr>
                <w:b/>
                <w:kern w:val="2"/>
                <w:szCs w:val="24"/>
              </w:rPr>
              <w:t>15.1. Priedas Nr. 1</w:t>
            </w:r>
          </w:p>
        </w:tc>
        <w:tc>
          <w:tcPr>
            <w:tcW w:w="6477" w:type="dxa"/>
            <w:gridSpan w:val="3"/>
            <w:tcBorders>
              <w:top w:val="single" w:sz="4" w:space="0" w:color="auto"/>
              <w:left w:val="single" w:sz="4" w:space="0" w:color="auto"/>
              <w:bottom w:val="single" w:sz="4" w:space="0" w:color="auto"/>
              <w:right w:val="single" w:sz="4" w:space="0" w:color="auto"/>
            </w:tcBorders>
          </w:tcPr>
          <w:p w14:paraId="65B09E30" w14:textId="3360AC35" w:rsidR="008226E2" w:rsidRPr="008226E2" w:rsidRDefault="008226E2" w:rsidP="008226E2">
            <w:pPr>
              <w:jc w:val="both"/>
              <w:rPr>
                <w:kern w:val="2"/>
                <w:szCs w:val="24"/>
              </w:rPr>
            </w:pPr>
            <w:r w:rsidRPr="008226E2">
              <w:rPr>
                <w:color w:val="000000"/>
                <w:szCs w:val="24"/>
              </w:rPr>
              <w:t>Sunkvežimių (išskyrus tralo) nuomos su vairuotoju (paslaugos susiję su medelynų veikla)</w:t>
            </w:r>
            <w:r w:rsidRPr="008226E2">
              <w:rPr>
                <w:color w:val="000000"/>
                <w:kern w:val="2"/>
                <w:szCs w:val="24"/>
              </w:rPr>
              <w:t xml:space="preserve"> </w:t>
            </w:r>
            <w:r w:rsidRPr="008226E2">
              <w:rPr>
                <w:kern w:val="2"/>
                <w:szCs w:val="24"/>
              </w:rPr>
              <w:t>paslaugų</w:t>
            </w:r>
            <w:r>
              <w:rPr>
                <w:kern w:val="2"/>
                <w:szCs w:val="24"/>
              </w:rPr>
              <w:t xml:space="preserve"> </w:t>
            </w:r>
            <w:r w:rsidRPr="008226E2">
              <w:rPr>
                <w:kern w:val="2"/>
                <w:szCs w:val="24"/>
              </w:rPr>
              <w:t>techninė specifikacija (su priedais)</w:t>
            </w:r>
          </w:p>
        </w:tc>
      </w:tr>
      <w:tr w:rsidR="008226E2" w14:paraId="2CC1D4F0" w14:textId="77777777" w:rsidTr="00420B3E">
        <w:trPr>
          <w:trHeight w:val="300"/>
        </w:trPr>
        <w:tc>
          <w:tcPr>
            <w:tcW w:w="3058" w:type="dxa"/>
          </w:tcPr>
          <w:p w14:paraId="09EEBB7C" w14:textId="77777777" w:rsidR="008226E2" w:rsidRDefault="008226E2" w:rsidP="008226E2">
            <w:pPr>
              <w:jc w:val="center"/>
              <w:rPr>
                <w:b/>
                <w:kern w:val="2"/>
                <w:szCs w:val="24"/>
              </w:rPr>
            </w:pPr>
            <w:r>
              <w:rPr>
                <w:b/>
                <w:kern w:val="2"/>
                <w:szCs w:val="24"/>
              </w:rPr>
              <w:t>15.2. Priedas Nr. 2</w:t>
            </w:r>
          </w:p>
        </w:tc>
        <w:tc>
          <w:tcPr>
            <w:tcW w:w="6477" w:type="dxa"/>
            <w:gridSpan w:val="3"/>
            <w:tcBorders>
              <w:top w:val="single" w:sz="4" w:space="0" w:color="auto"/>
              <w:left w:val="single" w:sz="4" w:space="0" w:color="auto"/>
              <w:bottom w:val="single" w:sz="4" w:space="0" w:color="auto"/>
              <w:right w:val="single" w:sz="4" w:space="0" w:color="auto"/>
            </w:tcBorders>
          </w:tcPr>
          <w:p w14:paraId="269B3EB8" w14:textId="6AA0DC7B" w:rsidR="008226E2" w:rsidRDefault="008226E2" w:rsidP="008226E2">
            <w:pPr>
              <w:jc w:val="both"/>
              <w:rPr>
                <w:b/>
                <w:kern w:val="2"/>
                <w:szCs w:val="24"/>
              </w:rPr>
            </w:pPr>
            <w:r>
              <w:rPr>
                <w:kern w:val="2"/>
                <w:szCs w:val="24"/>
              </w:rPr>
              <w:t>Pasiūlymas</w:t>
            </w:r>
          </w:p>
        </w:tc>
      </w:tr>
      <w:tr w:rsidR="008226E2" w14:paraId="58745085" w14:textId="77777777" w:rsidTr="00420B3E">
        <w:trPr>
          <w:trHeight w:val="300"/>
        </w:trPr>
        <w:tc>
          <w:tcPr>
            <w:tcW w:w="3058" w:type="dxa"/>
          </w:tcPr>
          <w:p w14:paraId="2312C897" w14:textId="77777777" w:rsidR="008226E2" w:rsidRDefault="008226E2" w:rsidP="008226E2">
            <w:pPr>
              <w:jc w:val="center"/>
              <w:rPr>
                <w:b/>
                <w:kern w:val="2"/>
                <w:szCs w:val="24"/>
              </w:rPr>
            </w:pPr>
            <w:r>
              <w:rPr>
                <w:b/>
                <w:kern w:val="2"/>
                <w:szCs w:val="24"/>
              </w:rPr>
              <w:t>15.3. Priedas Nr. 3</w:t>
            </w:r>
          </w:p>
        </w:tc>
        <w:tc>
          <w:tcPr>
            <w:tcW w:w="6477" w:type="dxa"/>
            <w:gridSpan w:val="3"/>
            <w:tcBorders>
              <w:top w:val="single" w:sz="4" w:space="0" w:color="auto"/>
              <w:left w:val="single" w:sz="4" w:space="0" w:color="auto"/>
              <w:bottom w:val="single" w:sz="4" w:space="0" w:color="auto"/>
              <w:right w:val="single" w:sz="4" w:space="0" w:color="auto"/>
            </w:tcBorders>
          </w:tcPr>
          <w:p w14:paraId="22A614AF" w14:textId="3837592A" w:rsidR="008226E2" w:rsidRDefault="008226E2" w:rsidP="008226E2">
            <w:pPr>
              <w:jc w:val="both"/>
              <w:rPr>
                <w:b/>
                <w:kern w:val="2"/>
                <w:szCs w:val="24"/>
              </w:rPr>
            </w:pPr>
            <w:r>
              <w:rPr>
                <w:kern w:val="2"/>
                <w:szCs w:val="24"/>
              </w:rPr>
              <w:t>Bendrosios sutarties sąlygos</w:t>
            </w:r>
          </w:p>
        </w:tc>
      </w:tr>
      <w:tr w:rsidR="008226E2" w14:paraId="49AEEE04" w14:textId="77777777" w:rsidTr="00420B3E">
        <w:trPr>
          <w:trHeight w:val="300"/>
        </w:trPr>
        <w:tc>
          <w:tcPr>
            <w:tcW w:w="3058" w:type="dxa"/>
          </w:tcPr>
          <w:p w14:paraId="0141DB15" w14:textId="77777777" w:rsidR="008226E2" w:rsidRDefault="008226E2" w:rsidP="008226E2">
            <w:pPr>
              <w:jc w:val="center"/>
              <w:rPr>
                <w:b/>
                <w:kern w:val="2"/>
                <w:szCs w:val="24"/>
              </w:rPr>
            </w:pPr>
            <w:r>
              <w:rPr>
                <w:b/>
                <w:kern w:val="2"/>
                <w:szCs w:val="24"/>
              </w:rPr>
              <w:t>15.4. Priedas Nr. 4</w:t>
            </w:r>
          </w:p>
        </w:tc>
        <w:tc>
          <w:tcPr>
            <w:tcW w:w="6477" w:type="dxa"/>
            <w:gridSpan w:val="3"/>
            <w:tcBorders>
              <w:top w:val="single" w:sz="4" w:space="0" w:color="auto"/>
              <w:left w:val="single" w:sz="4" w:space="0" w:color="auto"/>
              <w:bottom w:val="single" w:sz="4" w:space="0" w:color="auto"/>
              <w:right w:val="single" w:sz="4" w:space="0" w:color="auto"/>
            </w:tcBorders>
          </w:tcPr>
          <w:p w14:paraId="567E6329" w14:textId="3E646B1D" w:rsidR="008226E2" w:rsidRDefault="008226E2" w:rsidP="008226E2">
            <w:pPr>
              <w:jc w:val="both"/>
              <w:rPr>
                <w:b/>
                <w:kern w:val="2"/>
                <w:szCs w:val="24"/>
              </w:rPr>
            </w:pPr>
            <w:r>
              <w:rPr>
                <w:kern w:val="2"/>
                <w:szCs w:val="24"/>
              </w:rPr>
              <w:t>Įsipareigojimas neatskleisti konfidencialios informacijos.</w:t>
            </w:r>
          </w:p>
        </w:tc>
      </w:tr>
      <w:tr w:rsidR="008226E2" w14:paraId="64E7ECA8" w14:textId="77777777" w:rsidTr="00420B3E">
        <w:trPr>
          <w:trHeight w:val="300"/>
        </w:trPr>
        <w:tc>
          <w:tcPr>
            <w:tcW w:w="3058" w:type="dxa"/>
          </w:tcPr>
          <w:p w14:paraId="56EDF7C1" w14:textId="77777777" w:rsidR="008226E2" w:rsidRDefault="008226E2" w:rsidP="008226E2">
            <w:pPr>
              <w:jc w:val="center"/>
              <w:rPr>
                <w:b/>
                <w:kern w:val="2"/>
                <w:szCs w:val="24"/>
              </w:rPr>
            </w:pPr>
            <w:r>
              <w:rPr>
                <w:b/>
                <w:kern w:val="2"/>
                <w:szCs w:val="24"/>
              </w:rPr>
              <w:t>15.5. Priedas Nr. 5</w:t>
            </w:r>
          </w:p>
        </w:tc>
        <w:tc>
          <w:tcPr>
            <w:tcW w:w="6477" w:type="dxa"/>
            <w:gridSpan w:val="3"/>
            <w:tcBorders>
              <w:top w:val="single" w:sz="4" w:space="0" w:color="auto"/>
              <w:left w:val="single" w:sz="4" w:space="0" w:color="auto"/>
              <w:bottom w:val="single" w:sz="4" w:space="0" w:color="auto"/>
              <w:right w:val="single" w:sz="4" w:space="0" w:color="auto"/>
            </w:tcBorders>
          </w:tcPr>
          <w:p w14:paraId="02467AF6" w14:textId="2D6DFC9F" w:rsidR="008226E2" w:rsidRDefault="008226E2" w:rsidP="008226E2">
            <w:pPr>
              <w:jc w:val="both"/>
              <w:rPr>
                <w:b/>
                <w:kern w:val="2"/>
                <w:szCs w:val="24"/>
              </w:rPr>
            </w:pPr>
            <w:r>
              <w:rPr>
                <w:bCs/>
                <w:kern w:val="2"/>
                <w:szCs w:val="24"/>
              </w:rPr>
              <w:t>Tiekėjo deklaracija žalieji reikalavimai</w:t>
            </w:r>
          </w:p>
        </w:tc>
      </w:tr>
      <w:tr w:rsidR="008226E2" w14:paraId="278F6726" w14:textId="77777777">
        <w:tc>
          <w:tcPr>
            <w:tcW w:w="9535" w:type="dxa"/>
            <w:gridSpan w:val="4"/>
          </w:tcPr>
          <w:p w14:paraId="306ED934" w14:textId="77777777" w:rsidR="008226E2" w:rsidRDefault="008226E2" w:rsidP="008226E2">
            <w:pPr>
              <w:jc w:val="center"/>
              <w:rPr>
                <w:b/>
                <w:kern w:val="2"/>
                <w:szCs w:val="24"/>
              </w:rPr>
            </w:pPr>
            <w:r>
              <w:rPr>
                <w:b/>
                <w:kern w:val="2"/>
                <w:szCs w:val="24"/>
              </w:rPr>
              <w:t>16. ŠALIŲ ATSTOVŲ PARAŠAI</w:t>
            </w:r>
          </w:p>
        </w:tc>
      </w:tr>
      <w:tr w:rsidR="008226E2" w14:paraId="1A4801F8" w14:textId="77777777">
        <w:tc>
          <w:tcPr>
            <w:tcW w:w="5224" w:type="dxa"/>
            <w:gridSpan w:val="3"/>
          </w:tcPr>
          <w:p w14:paraId="4374ECAE" w14:textId="77777777" w:rsidR="008226E2" w:rsidRDefault="008226E2" w:rsidP="008226E2">
            <w:pPr>
              <w:jc w:val="center"/>
              <w:rPr>
                <w:b/>
                <w:kern w:val="2"/>
                <w:szCs w:val="24"/>
              </w:rPr>
            </w:pPr>
            <w:r>
              <w:rPr>
                <w:b/>
                <w:kern w:val="2"/>
                <w:szCs w:val="24"/>
              </w:rPr>
              <w:t>PIRKĖJAS</w:t>
            </w:r>
          </w:p>
        </w:tc>
        <w:tc>
          <w:tcPr>
            <w:tcW w:w="4311" w:type="dxa"/>
          </w:tcPr>
          <w:p w14:paraId="77A89ACF" w14:textId="77777777" w:rsidR="008226E2" w:rsidRDefault="008226E2" w:rsidP="008226E2">
            <w:pPr>
              <w:jc w:val="center"/>
              <w:rPr>
                <w:b/>
                <w:kern w:val="2"/>
                <w:szCs w:val="24"/>
              </w:rPr>
            </w:pPr>
            <w:r>
              <w:rPr>
                <w:b/>
                <w:kern w:val="2"/>
                <w:szCs w:val="24"/>
              </w:rPr>
              <w:t>TIEKĖJAS</w:t>
            </w:r>
          </w:p>
        </w:tc>
      </w:tr>
      <w:tr w:rsidR="008226E2" w14:paraId="21CAB534" w14:textId="77777777">
        <w:tc>
          <w:tcPr>
            <w:tcW w:w="5224" w:type="dxa"/>
            <w:gridSpan w:val="3"/>
          </w:tcPr>
          <w:p w14:paraId="578049DB" w14:textId="77777777" w:rsidR="008226E2" w:rsidRDefault="008226E2" w:rsidP="008226E2">
            <w:pPr>
              <w:jc w:val="center"/>
              <w:rPr>
                <w:color w:val="4472C4"/>
                <w:kern w:val="2"/>
                <w:szCs w:val="24"/>
              </w:rPr>
            </w:pPr>
            <w:r>
              <w:rPr>
                <w:color w:val="4472C4"/>
                <w:kern w:val="2"/>
                <w:szCs w:val="24"/>
              </w:rPr>
              <w:lastRenderedPageBreak/>
              <w:t>(nurodomos atstovo pareigos, vardas, pavardė)</w:t>
            </w:r>
          </w:p>
        </w:tc>
        <w:tc>
          <w:tcPr>
            <w:tcW w:w="4311" w:type="dxa"/>
          </w:tcPr>
          <w:p w14:paraId="6F9E2A53" w14:textId="77777777" w:rsidR="008226E2" w:rsidRDefault="008226E2" w:rsidP="008226E2">
            <w:pPr>
              <w:jc w:val="center"/>
              <w:rPr>
                <w:b/>
                <w:kern w:val="2"/>
                <w:szCs w:val="24"/>
              </w:rPr>
            </w:pPr>
            <w:r>
              <w:rPr>
                <w:color w:val="4472C4"/>
                <w:kern w:val="2"/>
                <w:szCs w:val="24"/>
              </w:rPr>
              <w:t>(nurodomos atstovo pareigos, vardas, pavardė)</w:t>
            </w:r>
          </w:p>
        </w:tc>
      </w:tr>
      <w:tr w:rsidR="008226E2" w14:paraId="0C834F1B" w14:textId="77777777">
        <w:tc>
          <w:tcPr>
            <w:tcW w:w="5224" w:type="dxa"/>
            <w:gridSpan w:val="3"/>
          </w:tcPr>
          <w:p w14:paraId="789659E3" w14:textId="77777777" w:rsidR="008226E2" w:rsidRDefault="008226E2" w:rsidP="008226E2">
            <w:pPr>
              <w:jc w:val="center"/>
              <w:rPr>
                <w:b/>
                <w:color w:val="4472C4"/>
                <w:kern w:val="2"/>
                <w:szCs w:val="24"/>
              </w:rPr>
            </w:pPr>
          </w:p>
          <w:p w14:paraId="3B035D0A" w14:textId="77777777" w:rsidR="008226E2" w:rsidRDefault="008226E2" w:rsidP="008226E2">
            <w:pPr>
              <w:jc w:val="center"/>
              <w:rPr>
                <w:b/>
                <w:color w:val="4472C4"/>
                <w:kern w:val="2"/>
                <w:szCs w:val="24"/>
              </w:rPr>
            </w:pPr>
            <w:r>
              <w:rPr>
                <w:b/>
                <w:color w:val="4472C4"/>
                <w:kern w:val="2"/>
                <w:szCs w:val="24"/>
              </w:rPr>
              <w:t>(parašas)</w:t>
            </w:r>
          </w:p>
          <w:p w14:paraId="0B1520FA" w14:textId="77777777" w:rsidR="008226E2" w:rsidRDefault="008226E2" w:rsidP="008226E2">
            <w:pPr>
              <w:jc w:val="center"/>
              <w:rPr>
                <w:b/>
                <w:color w:val="4472C4"/>
                <w:kern w:val="2"/>
                <w:szCs w:val="24"/>
              </w:rPr>
            </w:pPr>
          </w:p>
          <w:p w14:paraId="449ED037" w14:textId="77777777" w:rsidR="008226E2" w:rsidRDefault="008226E2" w:rsidP="008226E2">
            <w:pPr>
              <w:jc w:val="center"/>
              <w:rPr>
                <w:b/>
                <w:color w:val="4472C4"/>
                <w:kern w:val="2"/>
                <w:szCs w:val="24"/>
              </w:rPr>
            </w:pPr>
          </w:p>
        </w:tc>
        <w:tc>
          <w:tcPr>
            <w:tcW w:w="4311" w:type="dxa"/>
          </w:tcPr>
          <w:p w14:paraId="1BA6AD11" w14:textId="77777777" w:rsidR="008226E2" w:rsidRDefault="008226E2" w:rsidP="008226E2">
            <w:pPr>
              <w:jc w:val="center"/>
              <w:rPr>
                <w:b/>
                <w:color w:val="4472C4"/>
                <w:kern w:val="2"/>
                <w:szCs w:val="24"/>
              </w:rPr>
            </w:pPr>
          </w:p>
          <w:p w14:paraId="644A2BE8" w14:textId="77777777" w:rsidR="008226E2" w:rsidRDefault="008226E2" w:rsidP="008226E2">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3335" w14:textId="77777777" w:rsidR="00FD6658" w:rsidRDefault="00FD6658">
      <w:pPr>
        <w:rPr>
          <w:sz w:val="20"/>
        </w:rPr>
      </w:pPr>
      <w:r>
        <w:rPr>
          <w:sz w:val="20"/>
        </w:rPr>
        <w:separator/>
      </w:r>
    </w:p>
  </w:endnote>
  <w:endnote w:type="continuationSeparator" w:id="0">
    <w:p w14:paraId="459079C4" w14:textId="77777777" w:rsidR="00FD6658" w:rsidRDefault="00FD6658">
      <w:pPr>
        <w:rPr>
          <w:sz w:val="20"/>
        </w:rPr>
      </w:pPr>
      <w:r>
        <w:rPr>
          <w:sz w:val="20"/>
        </w:rPr>
        <w:continuationSeparator/>
      </w:r>
    </w:p>
  </w:endnote>
  <w:endnote w:type="continuationNotice" w:id="1">
    <w:p w14:paraId="4CD00B78" w14:textId="77777777" w:rsidR="00FD6658" w:rsidRDefault="00FD6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A8C8" w14:textId="77777777" w:rsidR="00FD6658" w:rsidRDefault="00FD6658">
      <w:pPr>
        <w:rPr>
          <w:sz w:val="20"/>
        </w:rPr>
      </w:pPr>
      <w:r>
        <w:rPr>
          <w:sz w:val="20"/>
        </w:rPr>
        <w:separator/>
      </w:r>
    </w:p>
  </w:footnote>
  <w:footnote w:type="continuationSeparator" w:id="0">
    <w:p w14:paraId="16C53265" w14:textId="77777777" w:rsidR="00FD6658" w:rsidRDefault="00FD6658">
      <w:pPr>
        <w:rPr>
          <w:sz w:val="20"/>
        </w:rPr>
      </w:pPr>
      <w:r>
        <w:rPr>
          <w:sz w:val="20"/>
        </w:rPr>
        <w:continuationSeparator/>
      </w:r>
    </w:p>
  </w:footnote>
  <w:footnote w:type="continuationNotice" w:id="1">
    <w:p w14:paraId="59BDEE49" w14:textId="77777777" w:rsidR="00FD6658" w:rsidRDefault="00FD66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9F733" w14:textId="77777777" w:rsidR="00E00980" w:rsidRDefault="00E00980" w:rsidP="00E00980">
    <w:pPr>
      <w:pStyle w:val="Antrats"/>
      <w:jc w:val="right"/>
    </w:pPr>
    <w:r>
      <w:t xml:space="preserve">Skelbiamos apklausos Specialiųjų sąlygų </w:t>
    </w:r>
  </w:p>
  <w:p w14:paraId="44FD3732" w14:textId="77777777" w:rsidR="00E00980" w:rsidRDefault="00E00980" w:rsidP="00E00980">
    <w:pPr>
      <w:pStyle w:val="Antrats"/>
      <w:jc w:val="right"/>
    </w:pPr>
    <w:r>
      <w:t>Priedas Nr. 5 „Sutarties projektas“</w:t>
    </w:r>
  </w:p>
  <w:p w14:paraId="6E6CB451" w14:textId="77777777" w:rsidR="00E00980" w:rsidRDefault="00E0098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5841"/>
    <w:rsid w:val="000B0897"/>
    <w:rsid w:val="000E2E14"/>
    <w:rsid w:val="00164B9E"/>
    <w:rsid w:val="002B1201"/>
    <w:rsid w:val="003200C9"/>
    <w:rsid w:val="00402199"/>
    <w:rsid w:val="00545279"/>
    <w:rsid w:val="005601CC"/>
    <w:rsid w:val="005B7181"/>
    <w:rsid w:val="005D1E97"/>
    <w:rsid w:val="00635C11"/>
    <w:rsid w:val="00676C55"/>
    <w:rsid w:val="006C79AA"/>
    <w:rsid w:val="006F0803"/>
    <w:rsid w:val="006F3B15"/>
    <w:rsid w:val="006F5143"/>
    <w:rsid w:val="00715D6D"/>
    <w:rsid w:val="00745D97"/>
    <w:rsid w:val="007621BC"/>
    <w:rsid w:val="007A75C6"/>
    <w:rsid w:val="007C7EC7"/>
    <w:rsid w:val="008226E2"/>
    <w:rsid w:val="0083118A"/>
    <w:rsid w:val="008446AC"/>
    <w:rsid w:val="008B5F49"/>
    <w:rsid w:val="00951D02"/>
    <w:rsid w:val="00952C2D"/>
    <w:rsid w:val="009728BC"/>
    <w:rsid w:val="00A9168B"/>
    <w:rsid w:val="00AC73EA"/>
    <w:rsid w:val="00AF44A7"/>
    <w:rsid w:val="00B46F6F"/>
    <w:rsid w:val="00BE6681"/>
    <w:rsid w:val="00C63A73"/>
    <w:rsid w:val="00C74FA2"/>
    <w:rsid w:val="00C9562A"/>
    <w:rsid w:val="00CF746D"/>
    <w:rsid w:val="00D3566E"/>
    <w:rsid w:val="00DA4E0C"/>
    <w:rsid w:val="00E00980"/>
    <w:rsid w:val="00E16ADE"/>
    <w:rsid w:val="00EB555F"/>
    <w:rsid w:val="00F13648"/>
    <w:rsid w:val="00F60BD9"/>
    <w:rsid w:val="00F761F4"/>
    <w:rsid w:val="00FD6658"/>
    <w:rsid w:val="00FF02A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DC9ED7D-8C39-4593-BD61-1140C85AE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3200C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Antrat1Diagrama">
    <w:name w:val="Antraštė 1 Diagrama"/>
    <w:basedOn w:val="Numatytasispastraiposriftas"/>
    <w:link w:val="Antrat1"/>
    <w:rsid w:val="003200C9"/>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952C2D"/>
    <w:rPr>
      <w:color w:val="0563C1" w:themeColor="hyperlink"/>
      <w:u w:val="single"/>
    </w:rPr>
  </w:style>
  <w:style w:type="paragraph" w:customStyle="1" w:styleId="Tekstas">
    <w:name w:val="Tekstas"/>
    <w:basedOn w:val="prastasis"/>
    <w:qFormat/>
    <w:rsid w:val="007C7EC7"/>
    <w:pPr>
      <w:ind w:firstLine="720"/>
      <w:jc w:val="both"/>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5/01/Tiekeju-elgesio-kodeksa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16636</Words>
  <Characters>9484</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Gerda Šilingienė | VMU</dc:creator>
  <cp:lastModifiedBy>Gerda Šilingienė | VMU</cp:lastModifiedBy>
  <cp:revision>12</cp:revision>
  <dcterms:created xsi:type="dcterms:W3CDTF">2026-02-04T12:05:00Z</dcterms:created>
  <dcterms:modified xsi:type="dcterms:W3CDTF">2026-02-17T10:28:00Z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